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14:paraId="04D57E7F" w14:textId="77777777" w:rsidTr="0080013B">
        <w:tc>
          <w:tcPr>
            <w:tcW w:w="3085" w:type="dxa"/>
          </w:tcPr>
          <w:p w14:paraId="2E3E978E" w14:textId="77777777"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1A2871" wp14:editId="498E279B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3248EB44" w14:textId="77777777"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14:paraId="327670E3" w14:textId="77777777"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</w:t>
            </w:r>
            <w:proofErr w:type="gramStart"/>
            <w:r w:rsidR="00C23F0B" w:rsidRPr="0034454C">
              <w:rPr>
                <w:i/>
                <w:sz w:val="28"/>
                <w:szCs w:val="28"/>
              </w:rPr>
              <w:t>2°</w:t>
            </w:r>
            <w:proofErr w:type="gramEnd"/>
            <w:r w:rsidR="00C23F0B" w:rsidRPr="0034454C">
              <w:rPr>
                <w:i/>
                <w:sz w:val="28"/>
                <w:szCs w:val="28"/>
              </w:rPr>
              <w:t xml:space="preserve"> grado</w:t>
            </w:r>
          </w:p>
        </w:tc>
      </w:tr>
    </w:tbl>
    <w:p w14:paraId="0D62934D" w14:textId="77777777"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8222"/>
      </w:tblGrid>
      <w:tr w:rsidR="009E4DC7" w:rsidRPr="007968BB" w14:paraId="491D5B85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9730" w14:textId="77777777"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856" w14:textId="77777777" w:rsidR="009E4DC7" w:rsidRPr="009E2F24" w:rsidRDefault="009E2F24" w:rsidP="009E2F24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2- </w:t>
            </w:r>
            <w:r w:rsidRPr="009E2F24">
              <w:rPr>
                <w:rFonts w:ascii="Arial" w:eastAsia="Times New Roman" w:hAnsi="Arial" w:cs="Arial"/>
                <w:sz w:val="24"/>
                <w:szCs w:val="24"/>
              </w:rPr>
              <w:t>Riconoscere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valutare, gestire e prevenire rischio pericolo e danno</w:t>
            </w:r>
            <w:r w:rsidRPr="002B7A8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 Rischio PERICOLO E DANNO</w:t>
            </w:r>
          </w:p>
        </w:tc>
      </w:tr>
      <w:tr w:rsidR="009E4DC7" w:rsidRPr="007968BB" w14:paraId="6D736507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5F6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D46" w14:textId="77777777" w:rsidR="009E4DC7" w:rsidRPr="00876238" w:rsidRDefault="00E97F5C" w:rsidP="00E97F5C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949D0">
              <w:rPr>
                <w:rFonts w:ascii="Arial" w:eastAsia="Times New Roman" w:hAnsi="Arial" w:cs="Arial"/>
                <w:sz w:val="24"/>
                <w:szCs w:val="24"/>
              </w:rPr>
              <w:t>Modulo 0 - U.F.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="00F23F1F" w:rsidRPr="00F23F1F">
              <w:rPr>
                <w:rFonts w:ascii="Arial" w:eastAsia="Times New Roman" w:hAnsi="Arial" w:cs="Arial"/>
                <w:sz w:val="24"/>
                <w:szCs w:val="24"/>
              </w:rPr>
              <w:t>VIVERE E LAVORARE IN SICUREZZA: PREVENZIONE E PROTEZIONE DAI RISCHI</w:t>
            </w:r>
          </w:p>
        </w:tc>
      </w:tr>
      <w:tr w:rsidR="009E4DC7" w:rsidRPr="007968BB" w14:paraId="7F4C569B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C22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872" w14:textId="77777777" w:rsidR="009E4DC7" w:rsidRPr="00876238" w:rsidRDefault="00997C7D" w:rsidP="000C4321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997C7D">
              <w:rPr>
                <w:rFonts w:ascii="Arial" w:eastAsia="Times New Roman" w:hAnsi="Arial" w:cs="Arial"/>
                <w:sz w:val="24"/>
                <w:szCs w:val="24"/>
              </w:rPr>
              <w:t>Scientifica – matematica (Scienze integrate, Matematica)</w:t>
            </w:r>
          </w:p>
        </w:tc>
      </w:tr>
      <w:tr w:rsidR="009E4DC7" w:rsidRPr="007968BB" w14:paraId="19405CA0" w14:textId="77777777" w:rsidTr="00046A1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8A1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6C1" w14:textId="77777777" w:rsidR="006C31A0" w:rsidRPr="006C31A0" w:rsidRDefault="006C31A0" w:rsidP="006C31A0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6C31A0">
              <w:rPr>
                <w:rFonts w:ascii="Arial" w:eastAsia="Times New Roman" w:hAnsi="Arial" w:cs="Arial"/>
                <w:sz w:val="24"/>
                <w:szCs w:val="24"/>
              </w:rPr>
              <w:t>Prime</w:t>
            </w:r>
          </w:p>
          <w:p w14:paraId="4A9711C7" w14:textId="77777777" w:rsidR="009E4DC7" w:rsidRPr="00046A11" w:rsidRDefault="006C31A0" w:rsidP="006C31A0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6C31A0">
              <w:rPr>
                <w:rFonts w:ascii="Arial" w:eastAsia="Times New Roman" w:hAnsi="Arial" w:cs="Arial"/>
                <w:sz w:val="24"/>
                <w:szCs w:val="24"/>
              </w:rPr>
              <w:t>ISTITUTI PROFESSIONALI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D11" w14:textId="77777777" w:rsidR="009E4DC7" w:rsidRPr="00876238" w:rsidRDefault="00A75226" w:rsidP="00A75226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Marzo/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Aprile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552E297C" w14:textId="77777777" w:rsidR="005F0B3B" w:rsidRDefault="005F0B3B" w:rsidP="0080013B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2339"/>
        <w:gridCol w:w="2262"/>
        <w:gridCol w:w="4633"/>
        <w:gridCol w:w="3479"/>
      </w:tblGrid>
      <w:tr w:rsidR="0080013B" w14:paraId="6451C907" w14:textId="77777777" w:rsidTr="00BF08E4">
        <w:trPr>
          <w:tblHeader/>
        </w:trPr>
        <w:tc>
          <w:tcPr>
            <w:tcW w:w="2073" w:type="dxa"/>
            <w:vAlign w:val="center"/>
          </w:tcPr>
          <w:p w14:paraId="66FA5F33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339" w:type="dxa"/>
            <w:vAlign w:val="center"/>
          </w:tcPr>
          <w:p w14:paraId="2E23099C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2262" w:type="dxa"/>
            <w:vAlign w:val="center"/>
          </w:tcPr>
          <w:p w14:paraId="11347699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MOD. SYLLABUS</w:t>
            </w:r>
          </w:p>
        </w:tc>
        <w:tc>
          <w:tcPr>
            <w:tcW w:w="4633" w:type="dxa"/>
            <w:vAlign w:val="center"/>
          </w:tcPr>
          <w:p w14:paraId="24B685A7" w14:textId="77777777"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sz w:val="32"/>
                <w:szCs w:val="32"/>
              </w:rPr>
              <w:t>ATTIVITÀ</w:t>
            </w:r>
          </w:p>
        </w:tc>
        <w:tc>
          <w:tcPr>
            <w:tcW w:w="3479" w:type="dxa"/>
            <w:vAlign w:val="center"/>
          </w:tcPr>
          <w:p w14:paraId="093228BE" w14:textId="77777777" w:rsidR="0080013B" w:rsidRPr="00B27921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proofErr w:type="gramStart"/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MATERIALI  DIDATTICI</w:t>
            </w:r>
            <w:proofErr w:type="gramEnd"/>
          </w:p>
        </w:tc>
      </w:tr>
      <w:tr w:rsidR="0080013B" w14:paraId="1463B65E" w14:textId="77777777" w:rsidTr="00BF08E4">
        <w:tc>
          <w:tcPr>
            <w:tcW w:w="2073" w:type="dxa"/>
          </w:tcPr>
          <w:p w14:paraId="309A00BD" w14:textId="77777777" w:rsidR="00BC57C6" w:rsidRPr="00BC57C6" w:rsidRDefault="00BC57C6" w:rsidP="00BC57C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C57C6">
              <w:rPr>
                <w:rFonts w:eastAsia="Times New Roman" w:cstheme="minorHAnsi"/>
                <w:b/>
                <w:color w:val="1F497D"/>
                <w:sz w:val="24"/>
                <w:szCs w:val="24"/>
              </w:rPr>
              <w:t>1.</w:t>
            </w:r>
            <w:r w:rsidR="00071895" w:rsidRPr="00BC57C6">
              <w:rPr>
                <w:rFonts w:eastAsia="Times New Roman" w:cstheme="minorHAnsi"/>
                <w:b/>
                <w:color w:val="1F497D"/>
                <w:sz w:val="24"/>
                <w:szCs w:val="24"/>
              </w:rPr>
              <w:t>APPLICARE</w:t>
            </w:r>
          </w:p>
          <w:p w14:paraId="1F1B1B6B" w14:textId="77777777" w:rsidR="00071895" w:rsidRPr="00BC57C6" w:rsidRDefault="00071895" w:rsidP="00BC57C6">
            <w:pPr>
              <w:rPr>
                <w:rFonts w:eastAsia="Times New Roman" w:cstheme="minorHAnsi"/>
                <w:sz w:val="24"/>
                <w:szCs w:val="24"/>
              </w:rPr>
            </w:pPr>
            <w:r w:rsidRPr="00BC57C6">
              <w:rPr>
                <w:rFonts w:eastAsia="Times New Roman" w:cstheme="minorHAnsi"/>
                <w:sz w:val="24"/>
                <w:szCs w:val="24"/>
              </w:rPr>
              <w:t>procedure di utilizzo degli spazi con le specifiche criticità della scuola</w:t>
            </w:r>
            <w:r w:rsidR="005F21E3" w:rsidRPr="00BC57C6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6DF799A8" w14:textId="77777777" w:rsidR="00071895" w:rsidRPr="00BC57C6" w:rsidRDefault="00071895" w:rsidP="00071895">
            <w:pPr>
              <w:rPr>
                <w:rFonts w:eastAsia="Times New Roman" w:cstheme="minorHAnsi"/>
                <w:color w:val="1F497D"/>
                <w:sz w:val="24"/>
                <w:szCs w:val="24"/>
              </w:rPr>
            </w:pPr>
          </w:p>
          <w:p w14:paraId="4ECEAE4D" w14:textId="77777777" w:rsidR="00BC57C6" w:rsidRPr="00BC57C6" w:rsidRDefault="00BC57C6" w:rsidP="00BC57C6">
            <w:pPr>
              <w:rPr>
                <w:rFonts w:eastAsia="Times New Roman" w:cstheme="minorHAnsi"/>
                <w:b/>
                <w:color w:val="1F497D"/>
                <w:sz w:val="24"/>
                <w:szCs w:val="24"/>
              </w:rPr>
            </w:pPr>
            <w:r w:rsidRPr="00BC57C6">
              <w:rPr>
                <w:rFonts w:eastAsia="Times New Roman" w:cstheme="minorHAnsi"/>
                <w:b/>
                <w:color w:val="1F497D"/>
                <w:sz w:val="24"/>
                <w:szCs w:val="24"/>
              </w:rPr>
              <w:t>2.</w:t>
            </w:r>
            <w:r w:rsidR="00071895" w:rsidRPr="00BC57C6">
              <w:rPr>
                <w:rFonts w:eastAsia="Times New Roman" w:cstheme="minorHAnsi"/>
                <w:b/>
                <w:color w:val="1F497D"/>
                <w:sz w:val="24"/>
                <w:szCs w:val="24"/>
              </w:rPr>
              <w:t>UTILIZZARE</w:t>
            </w:r>
          </w:p>
          <w:p w14:paraId="6A01ABF1" w14:textId="77777777" w:rsidR="002256AD" w:rsidRPr="00BC57C6" w:rsidRDefault="00071895" w:rsidP="00BC57C6">
            <w:pPr>
              <w:rPr>
                <w:rFonts w:eastAsia="Times New Roman" w:cstheme="minorHAnsi"/>
                <w:sz w:val="24"/>
                <w:szCs w:val="24"/>
              </w:rPr>
            </w:pPr>
            <w:r w:rsidRPr="00BC57C6">
              <w:rPr>
                <w:rFonts w:eastAsia="Times New Roman" w:cstheme="minorHAnsi"/>
                <w:sz w:val="24"/>
                <w:szCs w:val="24"/>
              </w:rPr>
              <w:t xml:space="preserve">appropriati strumenti di protezione individuale (esempio </w:t>
            </w:r>
            <w:r w:rsidRPr="00BC57C6">
              <w:rPr>
                <w:rFonts w:eastAsia="Times New Roman" w:cstheme="minorHAnsi"/>
                <w:sz w:val="24"/>
                <w:szCs w:val="24"/>
              </w:rPr>
              <w:lastRenderedPageBreak/>
              <w:t>mascherine in laboratorio).</w:t>
            </w:r>
          </w:p>
          <w:p w14:paraId="5D2E32F0" w14:textId="77777777" w:rsidR="00BC57C6" w:rsidRPr="00BC57C6" w:rsidRDefault="00BC57C6" w:rsidP="00071895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</w:p>
          <w:p w14:paraId="5064FABA" w14:textId="77777777" w:rsidR="00BC57C6" w:rsidRPr="0081331A" w:rsidRDefault="00BC57C6" w:rsidP="00071895">
            <w:pPr>
              <w:rPr>
                <w:rFonts w:eastAsia="Times New Roman" w:cstheme="minorHAnsi"/>
                <w:b/>
                <w:color w:val="1F497D"/>
                <w:sz w:val="24"/>
                <w:szCs w:val="24"/>
              </w:rPr>
            </w:pPr>
            <w:r w:rsidRPr="0081331A">
              <w:rPr>
                <w:rFonts w:eastAsia="Times New Roman" w:cstheme="minorHAnsi"/>
                <w:b/>
                <w:color w:val="1F497D"/>
                <w:sz w:val="24"/>
                <w:szCs w:val="24"/>
              </w:rPr>
              <w:t xml:space="preserve">3. APPLICARE </w:t>
            </w:r>
          </w:p>
          <w:p w14:paraId="4CF38DBB" w14:textId="77777777" w:rsidR="00BC57C6" w:rsidRDefault="00BC57C6" w:rsidP="00071895">
            <w:pPr>
              <w:rPr>
                <w:rFonts w:eastAsia="Times New Roman" w:cstheme="minorHAnsi"/>
                <w:sz w:val="24"/>
                <w:szCs w:val="24"/>
              </w:rPr>
            </w:pPr>
            <w:r w:rsidRPr="0081331A">
              <w:rPr>
                <w:rFonts w:eastAsia="Times New Roman" w:cstheme="minorHAnsi"/>
                <w:sz w:val="24"/>
                <w:szCs w:val="24"/>
              </w:rPr>
              <w:t>procedure di intervento in situazione di emergenza.</w:t>
            </w:r>
          </w:p>
          <w:p w14:paraId="369128CF" w14:textId="77777777" w:rsidR="0081331A" w:rsidRPr="0081331A" w:rsidRDefault="0081331A" w:rsidP="00071895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9D759EC" w14:textId="77777777" w:rsidR="00BC57C6" w:rsidRPr="0081331A" w:rsidRDefault="00BC57C6" w:rsidP="00BC57C6">
            <w:pPr>
              <w:jc w:val="both"/>
              <w:rPr>
                <w:rFonts w:eastAsia="Times New Roman" w:cstheme="minorHAnsi"/>
                <w:b/>
                <w:color w:val="1F497D" w:themeColor="text2"/>
                <w:sz w:val="24"/>
                <w:szCs w:val="24"/>
              </w:rPr>
            </w:pPr>
            <w:r w:rsidRPr="0081331A">
              <w:rPr>
                <w:rFonts w:eastAsia="Times New Roman" w:cstheme="minorHAnsi"/>
                <w:b/>
                <w:color w:val="1F497D" w:themeColor="text2"/>
                <w:sz w:val="24"/>
                <w:szCs w:val="24"/>
              </w:rPr>
              <w:t>4.</w:t>
            </w:r>
            <w:r w:rsidR="00634BB3" w:rsidRPr="0081331A">
              <w:rPr>
                <w:rFonts w:eastAsia="Times New Roman" w:cstheme="minorHAnsi"/>
                <w:b/>
                <w:color w:val="1F497D" w:themeColor="text2"/>
                <w:sz w:val="24"/>
                <w:szCs w:val="24"/>
              </w:rPr>
              <w:t>ALLERTARE</w:t>
            </w:r>
          </w:p>
          <w:p w14:paraId="55A1B2F0" w14:textId="77777777" w:rsidR="00634BB3" w:rsidRDefault="00634BB3" w:rsidP="00BC57C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C57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il personale specifico in situazioni di emergenza</w:t>
            </w:r>
            <w:r w:rsidR="00BC57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375A72EF" w14:textId="77777777" w:rsidR="0081331A" w:rsidRPr="00BC57C6" w:rsidRDefault="0081331A" w:rsidP="00BC57C6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3F81B2F" w14:textId="77777777" w:rsidR="00BC57C6" w:rsidRPr="0081331A" w:rsidRDefault="00BC57C6" w:rsidP="00634BB3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81331A">
              <w:rPr>
                <w:rFonts w:eastAsia="Times New Roman" w:cstheme="minorHAnsi"/>
                <w:b/>
                <w:color w:val="1F497D" w:themeColor="text2"/>
                <w:sz w:val="24"/>
                <w:szCs w:val="24"/>
              </w:rPr>
              <w:t xml:space="preserve">5. </w:t>
            </w:r>
            <w:r w:rsidR="00634BB3" w:rsidRPr="0081331A">
              <w:rPr>
                <w:rFonts w:eastAsia="Times New Roman" w:cstheme="minorHAnsi"/>
                <w:b/>
                <w:color w:val="1F497D" w:themeColor="text2"/>
                <w:sz w:val="24"/>
                <w:szCs w:val="24"/>
              </w:rPr>
              <w:t>CONTROLLARE</w:t>
            </w:r>
          </w:p>
          <w:p w14:paraId="0037A42F" w14:textId="77777777" w:rsidR="00634BB3" w:rsidRPr="00BC57C6" w:rsidRDefault="00634BB3" w:rsidP="00634BB3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BC57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 propria e l’altrui salute e sicurezza in situazioni di emergenza</w:t>
            </w:r>
            <w:r w:rsidR="0081331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71A244D6" w14:textId="77777777" w:rsidR="00634BB3" w:rsidRPr="00BC57C6" w:rsidRDefault="00634BB3" w:rsidP="00071895">
            <w:pPr>
              <w:rPr>
                <w:rFonts w:eastAsia="Times New Roman" w:cstheme="minorHAnsi"/>
                <w:color w:val="C00000"/>
                <w:sz w:val="24"/>
                <w:szCs w:val="24"/>
              </w:rPr>
            </w:pPr>
          </w:p>
          <w:p w14:paraId="7937B48F" w14:textId="77777777" w:rsidR="00634BB3" w:rsidRDefault="00634BB3" w:rsidP="00071895"/>
        </w:tc>
        <w:tc>
          <w:tcPr>
            <w:tcW w:w="2339" w:type="dxa"/>
          </w:tcPr>
          <w:p w14:paraId="6916D30C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lastRenderedPageBreak/>
              <w:t>Figure/Responsabili della sicurezza</w:t>
            </w:r>
          </w:p>
          <w:p w14:paraId="2BAB725D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>Concetti di pericolo, danno, rischio</w:t>
            </w:r>
          </w:p>
          <w:p w14:paraId="6B4F2F0D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>Caratteristiche specifiche</w:t>
            </w:r>
          </w:p>
          <w:p w14:paraId="57CCFAAF" w14:textId="77777777" w:rsidR="00A310E4" w:rsidRPr="007961B5" w:rsidRDefault="00A310E4" w:rsidP="00A310E4">
            <w:pPr>
              <w:pStyle w:val="Paragrafoelenco"/>
              <w:ind w:left="360"/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 xml:space="preserve">delle strutture e degli ambienti attrezzati e </w:t>
            </w:r>
            <w:proofErr w:type="gramStart"/>
            <w:r w:rsidRPr="007961B5">
              <w:rPr>
                <w:rFonts w:eastAsia="Times New Roman"/>
                <w:sz w:val="20"/>
              </w:rPr>
              <w:t>non</w:t>
            </w:r>
            <w:proofErr w:type="gramEnd"/>
            <w:r w:rsidRPr="007961B5">
              <w:rPr>
                <w:rFonts w:eastAsia="Times New Roman"/>
                <w:sz w:val="20"/>
              </w:rPr>
              <w:t xml:space="preserve"> </w:t>
            </w:r>
          </w:p>
          <w:p w14:paraId="6DB9FA3E" w14:textId="77777777" w:rsidR="00A310E4" w:rsidRPr="007961B5" w:rsidRDefault="00A310E4" w:rsidP="00A310E4">
            <w:pPr>
              <w:pStyle w:val="Paragrafoelenco"/>
              <w:ind w:left="360"/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>attrezzati (laboratori, aule, palestre, scale……)</w:t>
            </w:r>
          </w:p>
          <w:p w14:paraId="12C2013B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 xml:space="preserve">Regolamenti </w:t>
            </w:r>
          </w:p>
          <w:p w14:paraId="37B5ECB5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rFonts w:eastAsia="Times New Roman"/>
                <w:sz w:val="20"/>
              </w:rPr>
              <w:t>Prevenzione e protezione</w:t>
            </w:r>
          </w:p>
          <w:p w14:paraId="59469F0A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sz w:val="20"/>
              </w:rPr>
            </w:pPr>
            <w:r w:rsidRPr="007961B5">
              <w:rPr>
                <w:sz w:val="20"/>
              </w:rPr>
              <w:t xml:space="preserve">Dispositivi prima </w:t>
            </w:r>
            <w:r w:rsidRPr="007961B5">
              <w:rPr>
                <w:sz w:val="20"/>
              </w:rPr>
              <w:lastRenderedPageBreak/>
              <w:t xml:space="preserve">emergenza. </w:t>
            </w:r>
          </w:p>
          <w:p w14:paraId="055020D2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sz w:val="20"/>
              </w:rPr>
            </w:pPr>
            <w:r w:rsidRPr="007961B5">
              <w:rPr>
                <w:sz w:val="20"/>
              </w:rPr>
              <w:t>Procedure di allerta.</w:t>
            </w:r>
          </w:p>
          <w:p w14:paraId="6E07D820" w14:textId="77777777" w:rsidR="00A310E4" w:rsidRPr="007961B5" w:rsidRDefault="00A310E4" w:rsidP="00A310E4">
            <w:pPr>
              <w:pStyle w:val="Paragrafoelenco"/>
              <w:numPr>
                <w:ilvl w:val="0"/>
                <w:numId w:val="7"/>
              </w:numPr>
              <w:rPr>
                <w:rFonts w:eastAsia="Times New Roman"/>
                <w:sz w:val="20"/>
              </w:rPr>
            </w:pPr>
            <w:r w:rsidRPr="007961B5">
              <w:rPr>
                <w:sz w:val="20"/>
              </w:rPr>
              <w:t xml:space="preserve">Segnaletica </w:t>
            </w:r>
          </w:p>
          <w:p w14:paraId="3DFB3A89" w14:textId="77777777" w:rsidR="00A310E4" w:rsidRPr="007961B5" w:rsidRDefault="00A310E4" w:rsidP="00A310E4">
            <w:pPr>
              <w:pStyle w:val="Paragrafoelenco"/>
              <w:framePr w:hSpace="141" w:wrap="around" w:vAnchor="page" w:hAnchor="margin" w:xAlign="center" w:y="1831"/>
              <w:numPr>
                <w:ilvl w:val="0"/>
                <w:numId w:val="7"/>
              </w:numPr>
              <w:rPr>
                <w:sz w:val="20"/>
              </w:rPr>
            </w:pPr>
            <w:r w:rsidRPr="007961B5">
              <w:rPr>
                <w:sz w:val="20"/>
              </w:rPr>
              <w:t>Piani di evacuazione</w:t>
            </w:r>
          </w:p>
          <w:p w14:paraId="6A017DCC" w14:textId="77777777" w:rsidR="00A310E4" w:rsidRPr="007961B5" w:rsidRDefault="00A310E4" w:rsidP="00A310E4">
            <w:pPr>
              <w:ind w:left="355"/>
              <w:rPr>
                <w:rFonts w:eastAsia="Times New Roman"/>
                <w:sz w:val="20"/>
              </w:rPr>
            </w:pPr>
          </w:p>
          <w:p w14:paraId="5643E7C1" w14:textId="77777777" w:rsidR="00A310E4" w:rsidRPr="007961B5" w:rsidRDefault="00A310E4" w:rsidP="00A310E4">
            <w:pPr>
              <w:pStyle w:val="Paragrafoelenco"/>
              <w:ind w:left="0"/>
              <w:rPr>
                <w:rFonts w:eastAsia="Times New Roman" w:cs="Arial"/>
                <w:sz w:val="20"/>
              </w:rPr>
            </w:pPr>
          </w:p>
          <w:p w14:paraId="061EBF7E" w14:textId="77777777" w:rsidR="00A310E4" w:rsidRPr="007961B5" w:rsidRDefault="00A310E4" w:rsidP="00A310E4">
            <w:pPr>
              <w:pStyle w:val="Paragrafoelenco"/>
              <w:framePr w:hSpace="141" w:wrap="around" w:vAnchor="page" w:hAnchor="margin" w:xAlign="center" w:y="1831"/>
              <w:spacing w:line="360" w:lineRule="auto"/>
              <w:rPr>
                <w:sz w:val="20"/>
              </w:rPr>
            </w:pPr>
          </w:p>
          <w:p w14:paraId="64A4F939" w14:textId="77777777" w:rsidR="0080013B" w:rsidRDefault="0080013B" w:rsidP="0080013B"/>
        </w:tc>
        <w:tc>
          <w:tcPr>
            <w:tcW w:w="2262" w:type="dxa"/>
          </w:tcPr>
          <w:p w14:paraId="27F9DF3E" w14:textId="77777777" w:rsidR="00C94BEE" w:rsidRPr="0073509D" w:rsidRDefault="00C94BEE" w:rsidP="00C94BEE">
            <w:pPr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1.CONOSCENZA GENERALE</w:t>
            </w:r>
          </w:p>
          <w:p w14:paraId="37F617B4" w14:textId="77777777" w:rsidR="00C94BEE" w:rsidRPr="00074E17" w:rsidRDefault="00C94BEE" w:rsidP="00C94BEE">
            <w:pPr>
              <w:pStyle w:val="Paragrafoelenco"/>
              <w:numPr>
                <w:ilvl w:val="1"/>
                <w:numId w:val="19"/>
              </w:numPr>
              <w:rPr>
                <w:b/>
                <w:sz w:val="24"/>
              </w:rPr>
            </w:pPr>
            <w:r w:rsidRPr="00074E17">
              <w:rPr>
                <w:b/>
                <w:sz w:val="24"/>
              </w:rPr>
              <w:t xml:space="preserve">Termini della sicurezza: </w:t>
            </w:r>
          </w:p>
          <w:p w14:paraId="76F8277C" w14:textId="77777777" w:rsidR="00C94BEE" w:rsidRDefault="00C94BEE" w:rsidP="00C94BEE">
            <w:r>
              <w:t xml:space="preserve">1.1.1 </w:t>
            </w:r>
            <w:r w:rsidRPr="00074E17">
              <w:t>Definire i termini della sicurezza:</w:t>
            </w:r>
            <w:r w:rsidR="00194346">
              <w:t xml:space="preserve"> </w:t>
            </w:r>
            <w:r w:rsidR="002932C7">
              <w:t>s</w:t>
            </w:r>
            <w:r w:rsidRPr="00074E17">
              <w:t xml:space="preserve">icurezza - salute - rischio - pericolo </w:t>
            </w:r>
            <w:r>
              <w:t>–</w:t>
            </w:r>
            <w:r w:rsidRPr="00074E17">
              <w:t xml:space="preserve"> danno- prevenzione - protezione </w:t>
            </w:r>
            <w:r w:rsidRPr="00074E17">
              <w:br/>
              <w:t>- incidente – infortunio – malattia professionale</w:t>
            </w:r>
            <w:r>
              <w:t>.</w:t>
            </w:r>
          </w:p>
          <w:p w14:paraId="290FAABF" w14:textId="77777777" w:rsidR="00D00CB8" w:rsidRPr="0031010E" w:rsidRDefault="00D00CB8" w:rsidP="0031010E">
            <w:pPr>
              <w:rPr>
                <w:b/>
                <w:sz w:val="24"/>
                <w:szCs w:val="24"/>
              </w:rPr>
            </w:pPr>
            <w:r w:rsidRPr="0031010E">
              <w:rPr>
                <w:rFonts w:eastAsia="Times New Roman" w:cs="Times New Roman"/>
                <w:b/>
                <w:sz w:val="24"/>
                <w:szCs w:val="24"/>
              </w:rPr>
              <w:t>1.2</w:t>
            </w:r>
            <w:r w:rsidR="0031010E" w:rsidRPr="0031010E">
              <w:rPr>
                <w:b/>
                <w:sz w:val="24"/>
                <w:szCs w:val="24"/>
              </w:rPr>
              <w:t xml:space="preserve">Normativa in </w:t>
            </w:r>
            <w:r w:rsidR="0031010E" w:rsidRPr="0031010E">
              <w:rPr>
                <w:b/>
                <w:sz w:val="24"/>
                <w:szCs w:val="24"/>
              </w:rPr>
              <w:lastRenderedPageBreak/>
              <w:t xml:space="preserve">materia di sicurezza </w:t>
            </w:r>
          </w:p>
          <w:p w14:paraId="59162E0A" w14:textId="77777777" w:rsidR="0031010E" w:rsidRDefault="00D00CB8" w:rsidP="0031010E">
            <w:r w:rsidRPr="00162E73">
              <w:t>1.2.</w:t>
            </w:r>
            <w:r w:rsidR="0031010E">
              <w:t>2 I</w:t>
            </w:r>
            <w:r w:rsidRPr="00162E73">
              <w:t>ndividuare le figure responsabili della sicurezza</w:t>
            </w:r>
          </w:p>
          <w:p w14:paraId="42F10881" w14:textId="77777777" w:rsidR="00D00CB8" w:rsidRPr="00162E73" w:rsidRDefault="00D00CB8" w:rsidP="0031010E">
            <w:r w:rsidRPr="00162E73">
              <w:t xml:space="preserve">(Datori di lavoro, dirigenti, preposti lavoratori, RSPP, ASPP, RLS, Medico </w:t>
            </w:r>
            <w:r w:rsidR="00D67774">
              <w:t>c</w:t>
            </w:r>
            <w:r w:rsidRPr="00162E73">
              <w:t xml:space="preserve">ompetente, Addetti PS </w:t>
            </w:r>
            <w:proofErr w:type="gramStart"/>
            <w:r w:rsidRPr="00162E73">
              <w:t>e</w:t>
            </w:r>
            <w:proofErr w:type="gramEnd"/>
            <w:r w:rsidRPr="00162E73">
              <w:t xml:space="preserve"> Emergenze)</w:t>
            </w:r>
          </w:p>
          <w:p w14:paraId="33E012A8" w14:textId="77777777" w:rsidR="00D00CB8" w:rsidRPr="0031010E" w:rsidRDefault="00D00CB8" w:rsidP="00A80702">
            <w:pPr>
              <w:pStyle w:val="Paragrafoelenco"/>
              <w:ind w:left="0"/>
            </w:pPr>
            <w:r w:rsidRPr="0031010E">
              <w:t>1.2.3</w:t>
            </w:r>
            <w:r w:rsidRPr="0031010E">
              <w:tab/>
              <w:t>Conoscere gli obblighi delle figure responsabili della sicurezza.</w:t>
            </w:r>
          </w:p>
          <w:p w14:paraId="3638900C" w14:textId="77777777" w:rsidR="004465E9" w:rsidRPr="004465E9" w:rsidRDefault="004465E9" w:rsidP="004465E9">
            <w:pPr>
              <w:rPr>
                <w:b/>
              </w:rPr>
            </w:pPr>
            <w:r w:rsidRPr="004465E9">
              <w:rPr>
                <w:b/>
              </w:rPr>
              <w:t xml:space="preserve">1.3 RISCHI: </w:t>
            </w:r>
          </w:p>
          <w:p w14:paraId="32FAEE1B" w14:textId="77777777" w:rsidR="004465E9" w:rsidRDefault="004465E9" w:rsidP="004465E9">
            <w:r w:rsidRPr="004465E9">
              <w:t>1.3.1 Saper classificare i rischi in:</w:t>
            </w:r>
            <w:r w:rsidRPr="004465E9">
              <w:br/>
              <w:t xml:space="preserve">- Fisici </w:t>
            </w:r>
            <w:r w:rsidRPr="004465E9">
              <w:tab/>
              <w:t>(vari tipi)</w:t>
            </w:r>
            <w:r w:rsidRPr="004465E9">
              <w:br/>
              <w:t>- Chimici (vari tipi)</w:t>
            </w:r>
            <w:r w:rsidRPr="004465E9">
              <w:br/>
              <w:t>- Biologici</w:t>
            </w:r>
            <w:r w:rsidR="0051799B">
              <w:t xml:space="preserve"> </w:t>
            </w:r>
            <w:r w:rsidRPr="004465E9">
              <w:t>(vari tipi)</w:t>
            </w:r>
          </w:p>
          <w:p w14:paraId="5F8D622A" w14:textId="77777777" w:rsidR="00AF2725" w:rsidRDefault="00057303" w:rsidP="00057303">
            <w:pPr>
              <w:ind w:left="743" w:hanging="709"/>
            </w:pPr>
            <w:r w:rsidRPr="00C751A5">
              <w:t xml:space="preserve">1.3.2Riconoscere la </w:t>
            </w:r>
          </w:p>
          <w:p w14:paraId="4DFBD5BA" w14:textId="77777777" w:rsidR="00AF2725" w:rsidRDefault="00057303" w:rsidP="00057303">
            <w:pPr>
              <w:ind w:left="743" w:hanging="709"/>
            </w:pPr>
            <w:r w:rsidRPr="00C751A5">
              <w:t xml:space="preserve">segnaletica di </w:t>
            </w:r>
          </w:p>
          <w:p w14:paraId="51430CB2" w14:textId="77777777" w:rsidR="00057303" w:rsidRDefault="00057303" w:rsidP="00057303">
            <w:pPr>
              <w:ind w:left="743" w:hanging="709"/>
            </w:pPr>
            <w:r w:rsidRPr="00C751A5">
              <w:t>sicurezza:</w:t>
            </w:r>
          </w:p>
          <w:p w14:paraId="144AF77C" w14:textId="77777777" w:rsidR="00057303" w:rsidRDefault="00057303" w:rsidP="00057303">
            <w:pPr>
              <w:ind w:left="743" w:hanging="709"/>
            </w:pPr>
            <w:r w:rsidRPr="00C751A5">
              <w:t>- avvertimento</w:t>
            </w:r>
          </w:p>
          <w:p w14:paraId="1B051C54" w14:textId="77777777" w:rsidR="00057303" w:rsidRDefault="00057303" w:rsidP="00057303">
            <w:pPr>
              <w:ind w:left="743" w:hanging="709"/>
            </w:pPr>
            <w:r w:rsidRPr="00C751A5">
              <w:t>- divieto</w:t>
            </w:r>
          </w:p>
          <w:p w14:paraId="2E1C728C" w14:textId="77777777" w:rsidR="00057303" w:rsidRDefault="00057303" w:rsidP="00057303">
            <w:pPr>
              <w:ind w:left="743" w:hanging="709"/>
            </w:pPr>
            <w:r w:rsidRPr="00C751A5">
              <w:t>- prescrizione</w:t>
            </w:r>
          </w:p>
          <w:p w14:paraId="146328E6" w14:textId="77777777" w:rsidR="00057303" w:rsidRDefault="00057303" w:rsidP="00057303">
            <w:pPr>
              <w:ind w:left="743" w:hanging="709"/>
            </w:pPr>
            <w:r w:rsidRPr="00C751A5">
              <w:t>- salvataggio</w:t>
            </w:r>
          </w:p>
          <w:p w14:paraId="3B24B055" w14:textId="77777777" w:rsidR="00057303" w:rsidRDefault="00057303" w:rsidP="00057303">
            <w:pPr>
              <w:ind w:left="743" w:hanging="709"/>
            </w:pPr>
            <w:r w:rsidRPr="00C751A5">
              <w:t>- mezzi antincendio</w:t>
            </w:r>
          </w:p>
          <w:p w14:paraId="098D903D" w14:textId="77777777" w:rsidR="00057303" w:rsidRPr="00C751A5" w:rsidRDefault="00057303" w:rsidP="00057303">
            <w:pPr>
              <w:ind w:left="743" w:hanging="709"/>
            </w:pPr>
            <w:r w:rsidRPr="00C751A5">
              <w:t>- pericolo</w:t>
            </w:r>
          </w:p>
          <w:p w14:paraId="16E32218" w14:textId="77777777" w:rsidR="000C4DE4" w:rsidRDefault="000C4DE4" w:rsidP="000C4DE4">
            <w:pPr>
              <w:ind w:left="743" w:hanging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DISPOSITIVI DI </w:t>
            </w:r>
          </w:p>
          <w:p w14:paraId="229FB375" w14:textId="77777777" w:rsidR="000C4DE4" w:rsidRDefault="000C4DE4" w:rsidP="000C4DE4">
            <w:pPr>
              <w:ind w:left="743" w:hanging="709"/>
              <w:rPr>
                <w:b/>
                <w:sz w:val="24"/>
              </w:rPr>
            </w:pPr>
            <w:r>
              <w:rPr>
                <w:b/>
                <w:sz w:val="24"/>
              </w:rPr>
              <w:t>PROTEZIONE</w:t>
            </w:r>
          </w:p>
          <w:p w14:paraId="63B466F2" w14:textId="77777777" w:rsidR="000C4DE4" w:rsidRDefault="000C4DE4" w:rsidP="000C4DE4">
            <w:pPr>
              <w:rPr>
                <w:b/>
              </w:rPr>
            </w:pPr>
            <w:r w:rsidRPr="003C3DF5">
              <w:rPr>
                <w:b/>
              </w:rPr>
              <w:lastRenderedPageBreak/>
              <w:t>2</w:t>
            </w:r>
            <w:r>
              <w:rPr>
                <w:b/>
              </w:rPr>
              <w:t>.</w:t>
            </w:r>
            <w:r w:rsidRPr="003C3DF5">
              <w:rPr>
                <w:b/>
              </w:rPr>
              <w:t>2</w:t>
            </w:r>
            <w:r>
              <w:rPr>
                <w:b/>
              </w:rPr>
              <w:t xml:space="preserve"> DPI </w:t>
            </w:r>
          </w:p>
          <w:p w14:paraId="1ADE2AC8" w14:textId="77777777" w:rsidR="00AF2725" w:rsidRDefault="000C4DE4" w:rsidP="000C4DE4">
            <w:pPr>
              <w:ind w:left="743" w:hanging="709"/>
            </w:pPr>
            <w:r w:rsidRPr="00C751A5">
              <w:t xml:space="preserve">2.2.1Conoscere i vari </w:t>
            </w:r>
          </w:p>
          <w:p w14:paraId="581BFE77" w14:textId="77777777" w:rsidR="000C4DE4" w:rsidRPr="00C751A5" w:rsidRDefault="000C4DE4" w:rsidP="000C4DE4">
            <w:pPr>
              <w:ind w:left="743" w:hanging="709"/>
            </w:pPr>
            <w:r w:rsidRPr="00C751A5">
              <w:t>tipi di DPI.</w:t>
            </w:r>
          </w:p>
          <w:p w14:paraId="44FE03D5" w14:textId="77777777" w:rsidR="000C4DE4" w:rsidRDefault="000C4DE4" w:rsidP="000C4DE4">
            <w:pPr>
              <w:rPr>
                <w:b/>
              </w:rPr>
            </w:pPr>
            <w:r w:rsidRPr="00C751A5">
              <w:t>2.2.2Utilizzare adeguati dispositivi di protezione individuale</w:t>
            </w:r>
          </w:p>
          <w:p w14:paraId="5FE5CBBB" w14:textId="77777777" w:rsidR="000C4DE4" w:rsidRDefault="000C4DE4" w:rsidP="000C4DE4">
            <w:pPr>
              <w:rPr>
                <w:b/>
              </w:rPr>
            </w:pPr>
            <w:r>
              <w:rPr>
                <w:b/>
              </w:rPr>
              <w:t xml:space="preserve">2.3 DPC </w:t>
            </w:r>
          </w:p>
          <w:p w14:paraId="0DC5BE78" w14:textId="77777777" w:rsidR="000C4DE4" w:rsidRDefault="000C4DE4" w:rsidP="000C4DE4">
            <w:r w:rsidRPr="00C751A5">
              <w:t>2.3.1Conoscere i vari tipi di DPC.</w:t>
            </w:r>
          </w:p>
          <w:p w14:paraId="7628CCE5" w14:textId="77777777" w:rsidR="000C4DE4" w:rsidRDefault="000C4DE4" w:rsidP="000C4DE4">
            <w:pPr>
              <w:rPr>
                <w:b/>
              </w:rPr>
            </w:pPr>
            <w:r w:rsidRPr="00F26276">
              <w:rPr>
                <w:b/>
              </w:rPr>
              <w:t>3. AMBIENTI DI LAVORO</w:t>
            </w:r>
          </w:p>
          <w:p w14:paraId="16495C17" w14:textId="77777777" w:rsidR="000C4DE4" w:rsidRDefault="000C4DE4" w:rsidP="000C4DE4">
            <w:pPr>
              <w:rPr>
                <w:b/>
              </w:rPr>
            </w:pPr>
            <w:r>
              <w:rPr>
                <w:b/>
              </w:rPr>
              <w:t>3.1 Rischi generali</w:t>
            </w:r>
          </w:p>
          <w:p w14:paraId="175E8B3E" w14:textId="77777777" w:rsidR="000C4DE4" w:rsidRPr="00F26276" w:rsidRDefault="000C4DE4" w:rsidP="000C4DE4">
            <w:pPr>
              <w:rPr>
                <w:b/>
              </w:rPr>
            </w:pPr>
            <w:r w:rsidRPr="00C751A5">
              <w:t>3.1.1 Vetrate e serramenti, accessi, percorsi, superfici e pavimenti, scale.</w:t>
            </w:r>
          </w:p>
          <w:p w14:paraId="2110756F" w14:textId="77777777" w:rsidR="00D67774" w:rsidRPr="00E47C36" w:rsidRDefault="00D67774" w:rsidP="00D67774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 PIANO DI EVACUAZIONE</w:t>
            </w:r>
          </w:p>
          <w:p w14:paraId="0F75E7BD" w14:textId="77777777" w:rsidR="00D67774" w:rsidRPr="00E47C36" w:rsidRDefault="00D67774" w:rsidP="00D67774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 1 Emergenze:</w:t>
            </w:r>
          </w:p>
          <w:p w14:paraId="3947EAEB" w14:textId="77777777" w:rsidR="00313221" w:rsidRDefault="00D67774" w:rsidP="00D67774">
            <w:pPr>
              <w:ind w:left="743" w:hanging="709"/>
            </w:pPr>
            <w:r w:rsidRPr="00DE08E8">
              <w:t xml:space="preserve">5.1.1 Classificare le </w:t>
            </w:r>
          </w:p>
          <w:p w14:paraId="170C0820" w14:textId="77777777" w:rsidR="00313221" w:rsidRDefault="00D67774" w:rsidP="00D67774">
            <w:pPr>
              <w:ind w:left="743" w:hanging="709"/>
            </w:pPr>
            <w:r w:rsidRPr="00DE08E8">
              <w:t xml:space="preserve">possibili emergenze </w:t>
            </w:r>
          </w:p>
          <w:p w14:paraId="43A0636E" w14:textId="77777777" w:rsidR="00D67774" w:rsidRDefault="00D67774" w:rsidP="00D67774">
            <w:pPr>
              <w:ind w:left="743" w:hanging="709"/>
            </w:pPr>
            <w:r w:rsidRPr="00DE08E8">
              <w:t xml:space="preserve">che si possono </w:t>
            </w:r>
          </w:p>
          <w:p w14:paraId="7B134873" w14:textId="77777777" w:rsidR="00D67774" w:rsidRPr="00DE08E8" w:rsidRDefault="00D67774" w:rsidP="00D67774">
            <w:pPr>
              <w:ind w:left="743" w:hanging="709"/>
            </w:pPr>
            <w:r w:rsidRPr="00DE08E8">
              <w:t>verificare in Istituto.</w:t>
            </w:r>
          </w:p>
          <w:p w14:paraId="2DCF6DA6" w14:textId="77777777" w:rsidR="00D67774" w:rsidRPr="00DE08E8" w:rsidRDefault="00D67774" w:rsidP="00D67774">
            <w:r w:rsidRPr="00DE08E8">
              <w:t xml:space="preserve">5.1.2 Conoscere le principali norme di comportamento da mettere in atto, da parte di uno studente, al verificarsi di una data emergenza (terremoto, incendio, </w:t>
            </w:r>
            <w:r w:rsidRPr="00DE08E8">
              <w:lastRenderedPageBreak/>
              <w:t xml:space="preserve">fuga di gas, </w:t>
            </w:r>
            <w:r w:rsidR="00313221">
              <w:t>ev</w:t>
            </w:r>
            <w:r w:rsidRPr="00DE08E8">
              <w:t>acuazione).</w:t>
            </w:r>
          </w:p>
          <w:p w14:paraId="09AE352D" w14:textId="77777777" w:rsidR="00D67774" w:rsidRPr="00E47C36" w:rsidRDefault="00D67774" w:rsidP="00D67774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5.2 Coordinamento:</w:t>
            </w:r>
          </w:p>
          <w:p w14:paraId="7B3AB7D7" w14:textId="77777777" w:rsidR="00D67774" w:rsidRPr="00DE08E8" w:rsidRDefault="00D67774" w:rsidP="00D67774">
            <w:r w:rsidRPr="00DE08E8">
              <w:t>5.2.1Individuare le figure di coordinamento delle emergenze e il loro ruolo e saperle allertare in situazioni di emergenza.</w:t>
            </w:r>
          </w:p>
          <w:p w14:paraId="16ABB1AA" w14:textId="77777777" w:rsidR="00D67774" w:rsidRPr="00E47C36" w:rsidRDefault="00D67774" w:rsidP="00D67774">
            <w:pPr>
              <w:rPr>
                <w:b/>
                <w:sz w:val="24"/>
                <w:szCs w:val="24"/>
              </w:rPr>
            </w:pPr>
            <w:r w:rsidRPr="00E47C36">
              <w:rPr>
                <w:b/>
                <w:sz w:val="24"/>
                <w:szCs w:val="24"/>
              </w:rPr>
              <w:t>5.3 Evacuazione:</w:t>
            </w:r>
          </w:p>
          <w:p w14:paraId="53CB724A" w14:textId="77777777" w:rsidR="0080013B" w:rsidRDefault="00D67774" w:rsidP="00D67774">
            <w:r w:rsidRPr="00135400">
              <w:t>5.3.2</w:t>
            </w:r>
            <w:r w:rsidRPr="00135400">
              <w:tab/>
              <w:t>Conoscere le norme e i comportamenti da rispettare, da parte degli allievi, durante l’evacuazione.</w:t>
            </w:r>
          </w:p>
        </w:tc>
        <w:tc>
          <w:tcPr>
            <w:tcW w:w="4633" w:type="dxa"/>
          </w:tcPr>
          <w:p w14:paraId="3EEC6F2D" w14:textId="77777777" w:rsidR="00BD290D" w:rsidRPr="002932C7" w:rsidRDefault="00711B52" w:rsidP="00BD290D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2932C7">
              <w:lastRenderedPageBreak/>
              <w:t>Le parole della sicurezza: richiami e approfondimenti</w:t>
            </w:r>
            <w:r w:rsidR="0043452B" w:rsidRPr="002932C7">
              <w:t xml:space="preserve">. </w:t>
            </w:r>
            <w:r w:rsidRPr="002932C7">
              <w:t xml:space="preserve"> </w:t>
            </w:r>
            <w:r w:rsidR="00BD290D" w:rsidRPr="002932C7">
              <w:rPr>
                <w:i/>
              </w:rPr>
              <w:t>(modalità didattiche: cooperative learning, brainstorming, ricerca in Internet). (Matematica).</w:t>
            </w:r>
          </w:p>
          <w:p w14:paraId="0F71F994" w14:textId="77777777" w:rsidR="00BE49FB" w:rsidRPr="002932C7" w:rsidRDefault="00ED52D8" w:rsidP="00BB7156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  <w:i/>
              </w:rPr>
            </w:pPr>
            <w:r w:rsidRPr="002932C7">
              <w:rPr>
                <w:rFonts w:eastAsia="Times New Roman"/>
              </w:rPr>
              <w:t>L</w:t>
            </w:r>
            <w:r w:rsidR="00D603FF" w:rsidRPr="002932C7">
              <w:rPr>
                <w:rFonts w:eastAsia="Times New Roman"/>
              </w:rPr>
              <w:t xml:space="preserve">a sicurezza a scuola e nell’ambiente lavorativo: </w:t>
            </w:r>
            <w:r w:rsidR="00A80702" w:rsidRPr="002932C7">
              <w:rPr>
                <w:rFonts w:eastAsia="Times New Roman"/>
              </w:rPr>
              <w:t xml:space="preserve">regolamento </w:t>
            </w:r>
            <w:r w:rsidR="00D603FF" w:rsidRPr="002932C7">
              <w:rPr>
                <w:rFonts w:eastAsia="Times New Roman"/>
              </w:rPr>
              <w:t>dei laboratori di Fisica - Chimica – Informatica</w:t>
            </w:r>
            <w:r w:rsidR="00BE49FB" w:rsidRPr="002932C7">
              <w:rPr>
                <w:rFonts w:eastAsia="Times New Roman"/>
              </w:rPr>
              <w:t>.</w:t>
            </w:r>
            <w:r w:rsidR="00F47DDE" w:rsidRPr="002932C7">
              <w:rPr>
                <w:rFonts w:eastAsia="Times New Roman"/>
              </w:rPr>
              <w:t xml:space="preserve"> (modalità didattiche: </w:t>
            </w:r>
            <w:r w:rsidR="00EE4C83" w:rsidRPr="002932C7">
              <w:rPr>
                <w:rFonts w:eastAsia="Times New Roman"/>
              </w:rPr>
              <w:t xml:space="preserve">lezione frontale e/o </w:t>
            </w:r>
            <w:r w:rsidR="00BE1B47" w:rsidRPr="002932C7">
              <w:rPr>
                <w:rFonts w:eastAsia="Times New Roman"/>
              </w:rPr>
              <w:t xml:space="preserve">dialogata, </w:t>
            </w:r>
            <w:r w:rsidR="00824728" w:rsidRPr="00824728">
              <w:t xml:space="preserve">learning by </w:t>
            </w:r>
            <w:proofErr w:type="spellStart"/>
            <w:r w:rsidR="00824728" w:rsidRPr="00824728">
              <w:t>doing</w:t>
            </w:r>
            <w:proofErr w:type="spellEnd"/>
            <w:r w:rsidR="00F47DDE" w:rsidRPr="00824728">
              <w:rPr>
                <w:rFonts w:eastAsia="Times New Roman"/>
              </w:rPr>
              <w:t xml:space="preserve">). </w:t>
            </w:r>
            <w:r w:rsidR="00BE49FB" w:rsidRPr="00824728">
              <w:rPr>
                <w:rFonts w:eastAsia="Times New Roman"/>
              </w:rPr>
              <w:t xml:space="preserve"> </w:t>
            </w:r>
            <w:r w:rsidR="00BE49FB" w:rsidRPr="002932C7">
              <w:rPr>
                <w:rFonts w:eastAsia="Times New Roman"/>
                <w:i/>
              </w:rPr>
              <w:t>(Sc. Integrate).</w:t>
            </w:r>
          </w:p>
          <w:p w14:paraId="22804948" w14:textId="77777777" w:rsidR="002932C7" w:rsidRDefault="00D603FF" w:rsidP="002932C7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2932C7">
              <w:t>Il preposto e i lavoratori: compiti e responsabilità di docenti e allievi</w:t>
            </w:r>
            <w:r w:rsidR="00332CB6" w:rsidRPr="002932C7">
              <w:t xml:space="preserve"> </w:t>
            </w:r>
            <w:r w:rsidR="002932C7" w:rsidRPr="005B125F">
              <w:rPr>
                <w:iCs/>
              </w:rPr>
              <w:t xml:space="preserve">(modalità didattiche: lezione frontale e/o dialogata, </w:t>
            </w:r>
            <w:r w:rsidR="005B125F" w:rsidRPr="005B125F">
              <w:rPr>
                <w:iCs/>
              </w:rPr>
              <w:t xml:space="preserve">cooperative learning, </w:t>
            </w:r>
            <w:r w:rsidR="002932C7" w:rsidRPr="005B125F">
              <w:rPr>
                <w:iCs/>
              </w:rPr>
              <w:t>ricerca su Internet).</w:t>
            </w:r>
            <w:r w:rsidR="002932C7" w:rsidRPr="005B125F">
              <w:rPr>
                <w:i/>
              </w:rPr>
              <w:t xml:space="preserve">  </w:t>
            </w:r>
            <w:r w:rsidR="002932C7" w:rsidRPr="002932C7">
              <w:rPr>
                <w:i/>
              </w:rPr>
              <w:t>(Sc. Integrate).</w:t>
            </w:r>
          </w:p>
          <w:p w14:paraId="2E881092" w14:textId="77777777" w:rsidR="002932C7" w:rsidRPr="005B125F" w:rsidRDefault="00D67774" w:rsidP="00281872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  <w:i/>
              </w:rPr>
            </w:pPr>
            <w:r w:rsidRPr="002932C7">
              <w:lastRenderedPageBreak/>
              <w:t>A</w:t>
            </w:r>
            <w:r w:rsidR="00D603FF" w:rsidRPr="005B125F">
              <w:rPr>
                <w:rFonts w:eastAsia="Times New Roman"/>
              </w:rPr>
              <w:t>pprofondimento sulle procedure da seguire in caso di evacuazione. Comportamenti corretti in casi di emergenza per la tutela della salute e sicurezza propria e altrui</w:t>
            </w:r>
            <w:r w:rsidR="002932C7" w:rsidRPr="005B125F">
              <w:rPr>
                <w:rFonts w:eastAsia="Times New Roman"/>
              </w:rPr>
              <w:t xml:space="preserve"> </w:t>
            </w:r>
            <w:r w:rsidR="002932C7" w:rsidRPr="005B125F">
              <w:rPr>
                <w:rFonts w:eastAsia="Times New Roman"/>
                <w:iCs/>
              </w:rPr>
              <w:t>(modalità didattiche: lezione frontale e/o dialogata, visione di filmati, tutoring</w:t>
            </w:r>
            <w:r w:rsidR="005B125F" w:rsidRPr="005B125F">
              <w:rPr>
                <w:rFonts w:eastAsia="Times New Roman"/>
                <w:iCs/>
              </w:rPr>
              <w:t xml:space="preserve">, learning by </w:t>
            </w:r>
            <w:proofErr w:type="spellStart"/>
            <w:r w:rsidR="005B125F" w:rsidRPr="005B125F">
              <w:rPr>
                <w:rFonts w:eastAsia="Times New Roman"/>
                <w:iCs/>
              </w:rPr>
              <w:t>doing</w:t>
            </w:r>
            <w:proofErr w:type="spellEnd"/>
            <w:r w:rsidR="002932C7" w:rsidRPr="005B125F">
              <w:rPr>
                <w:rFonts w:eastAsia="Times New Roman"/>
                <w:iCs/>
              </w:rPr>
              <w:t>).</w:t>
            </w:r>
            <w:r w:rsidR="002932C7" w:rsidRPr="005B125F">
              <w:rPr>
                <w:rFonts w:eastAsia="Times New Roman"/>
                <w:i/>
              </w:rPr>
              <w:t xml:space="preserve"> Sc. Integrate).</w:t>
            </w:r>
            <w:r w:rsidR="005B125F" w:rsidRPr="005B125F">
              <w:rPr>
                <w:color w:val="FF0000"/>
              </w:rPr>
              <w:t xml:space="preserve"> </w:t>
            </w:r>
          </w:p>
          <w:p w14:paraId="34F07A78" w14:textId="77777777" w:rsidR="00BE49FB" w:rsidRPr="002932C7" w:rsidRDefault="00D603FF" w:rsidP="000E5B0D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2932C7">
              <w:t>Richiami ai comportamenti pericolosi e alle precauzioni</w:t>
            </w:r>
            <w:r w:rsidR="00B61945" w:rsidRPr="002932C7">
              <w:t xml:space="preserve"> </w:t>
            </w:r>
            <w:r w:rsidRPr="002932C7">
              <w:t>igieniche di sicurezza.</w:t>
            </w:r>
            <w:r w:rsidR="00E300C7" w:rsidRPr="002932C7">
              <w:rPr>
                <w:i/>
              </w:rPr>
              <w:t xml:space="preserve"> </w:t>
            </w:r>
            <w:r w:rsidR="00E300C7" w:rsidRPr="009E096A">
              <w:rPr>
                <w:iCs/>
              </w:rPr>
              <w:t>(modalità didattiche: lezione frontale e/o dialogata,</w:t>
            </w:r>
            <w:r w:rsidR="00E300C7" w:rsidRPr="002932C7">
              <w:rPr>
                <w:i/>
              </w:rPr>
              <w:t xml:space="preserve"> </w:t>
            </w:r>
            <w:r w:rsidR="00451C05" w:rsidRPr="009E096A">
              <w:rPr>
                <w:iCs/>
              </w:rPr>
              <w:t>visione di filmati,</w:t>
            </w:r>
            <w:r w:rsidR="00E300C7" w:rsidRPr="009E096A">
              <w:rPr>
                <w:iCs/>
              </w:rPr>
              <w:t xml:space="preserve"> tutoring).</w:t>
            </w:r>
            <w:r w:rsidRPr="002932C7">
              <w:t xml:space="preserve"> </w:t>
            </w:r>
            <w:r w:rsidR="00BE49FB" w:rsidRPr="002932C7">
              <w:rPr>
                <w:i/>
              </w:rPr>
              <w:t>(Sc. Integrate).</w:t>
            </w:r>
          </w:p>
          <w:p w14:paraId="089727BC" w14:textId="77777777" w:rsidR="00F96460" w:rsidRPr="002932C7" w:rsidRDefault="00D603FF" w:rsidP="00F96460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2932C7">
              <w:rPr>
                <w:rFonts w:eastAsia="Times New Roman"/>
              </w:rPr>
              <w:t xml:space="preserve">Individuazione dei dispositivi di prima emergenza specifici dei laboratori. </w:t>
            </w:r>
            <w:r w:rsidR="00F96460" w:rsidRPr="002932C7">
              <w:rPr>
                <w:i/>
              </w:rPr>
              <w:t xml:space="preserve">(modalità didattiche: </w:t>
            </w:r>
            <w:r w:rsidR="005B125F" w:rsidRPr="005B125F">
              <w:t xml:space="preserve">learning by </w:t>
            </w:r>
            <w:proofErr w:type="spellStart"/>
            <w:r w:rsidR="005B125F" w:rsidRPr="005B125F">
              <w:t>doing</w:t>
            </w:r>
            <w:proofErr w:type="spellEnd"/>
            <w:r w:rsidR="005B125F">
              <w:rPr>
                <w:rFonts w:eastAsia="Times New Roman"/>
              </w:rPr>
              <w:t xml:space="preserve">, </w:t>
            </w:r>
            <w:r w:rsidR="00F96460" w:rsidRPr="005B125F">
              <w:t xml:space="preserve">tutoring). </w:t>
            </w:r>
            <w:r w:rsidR="00F96460" w:rsidRPr="002932C7">
              <w:rPr>
                <w:i/>
              </w:rPr>
              <w:t>(Sc. Integrate</w:t>
            </w:r>
            <w:r w:rsidR="00AC4A9A">
              <w:rPr>
                <w:i/>
              </w:rPr>
              <w:t>)</w:t>
            </w:r>
            <w:r w:rsidR="00F96460" w:rsidRPr="002932C7">
              <w:rPr>
                <w:i/>
              </w:rPr>
              <w:t>.</w:t>
            </w:r>
          </w:p>
          <w:p w14:paraId="29DC1E7B" w14:textId="77777777" w:rsidR="00BE49FB" w:rsidRPr="002932C7" w:rsidRDefault="00F45EBC" w:rsidP="009653B5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spacing w:before="120"/>
              <w:rPr>
                <w:rFonts w:eastAsia="Times New Roman"/>
              </w:rPr>
            </w:pPr>
            <w:r w:rsidRPr="002932C7">
              <w:rPr>
                <w:i/>
              </w:rPr>
              <w:t>Ri</w:t>
            </w:r>
            <w:r w:rsidR="00C277AE" w:rsidRPr="002932C7">
              <w:t xml:space="preserve">schio e classificazione </w:t>
            </w:r>
            <w:r w:rsidR="00AB63FA" w:rsidRPr="002932C7">
              <w:t xml:space="preserve">(modalità didattiche: lezione frontale e/o dialogata, visione di filmati, tutoring). </w:t>
            </w:r>
            <w:r w:rsidR="00BE49FB" w:rsidRPr="002932C7">
              <w:rPr>
                <w:rFonts w:eastAsia="Times New Roman"/>
                <w:i/>
              </w:rPr>
              <w:t>(Sc. Integrate).</w:t>
            </w:r>
          </w:p>
          <w:p w14:paraId="7C8A1D96" w14:textId="77777777" w:rsidR="00BE49FB" w:rsidRPr="002932C7" w:rsidRDefault="00D603FF" w:rsidP="00A50BBC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2932C7">
              <w:rPr>
                <w:rFonts w:eastAsia="Times New Roman"/>
              </w:rPr>
              <w:t>Il documento di valutazione del rischio</w:t>
            </w:r>
            <w:r w:rsidR="00332CB6" w:rsidRPr="002932C7">
              <w:rPr>
                <w:rFonts w:eastAsia="Times New Roman"/>
              </w:rPr>
              <w:t xml:space="preserve"> </w:t>
            </w:r>
            <w:r w:rsidR="00F96460" w:rsidRPr="002932C7">
              <w:rPr>
                <w:rFonts w:eastAsia="Times New Roman"/>
              </w:rPr>
              <w:t xml:space="preserve">(modalità didattiche: lezione frontale e/o dialogata, </w:t>
            </w:r>
            <w:r w:rsidR="009E096A">
              <w:rPr>
                <w:rFonts w:eastAsia="Times New Roman"/>
              </w:rPr>
              <w:t xml:space="preserve">cooperative learning, </w:t>
            </w:r>
            <w:r w:rsidR="00F96460" w:rsidRPr="002932C7">
              <w:rPr>
                <w:rFonts w:eastAsia="Times New Roman"/>
              </w:rPr>
              <w:t xml:space="preserve">ricerca su Internet).  </w:t>
            </w:r>
            <w:r w:rsidR="00BE49FB" w:rsidRPr="002932C7">
              <w:rPr>
                <w:rFonts w:eastAsia="Times New Roman"/>
                <w:i/>
              </w:rPr>
              <w:t>(Sc. Integrate).</w:t>
            </w:r>
            <w:r w:rsidR="009E096A" w:rsidRPr="001159D8">
              <w:rPr>
                <w:rFonts w:eastAsia="Times New Roman"/>
                <w:color w:val="FF0000"/>
              </w:rPr>
              <w:t xml:space="preserve"> </w:t>
            </w:r>
          </w:p>
          <w:p w14:paraId="599DF994" w14:textId="77777777" w:rsidR="00AC4A9A" w:rsidRPr="001C1727" w:rsidRDefault="00D603FF" w:rsidP="00317365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spacing w:before="120"/>
              <w:ind w:left="357" w:hanging="357"/>
              <w:contextualSpacing w:val="0"/>
              <w:rPr>
                <w:i/>
              </w:rPr>
            </w:pPr>
            <w:r w:rsidRPr="001C1727">
              <w:rPr>
                <w:rFonts w:eastAsia="Times New Roman"/>
              </w:rPr>
              <w:t xml:space="preserve">Individuazione dei rischi presenti nei laboratori: </w:t>
            </w:r>
            <w:r w:rsidRPr="001C1727">
              <w:t>rischio chimico, elettrico</w:t>
            </w:r>
            <w:r w:rsidR="00F96460" w:rsidRPr="001C1727">
              <w:t xml:space="preserve">. (modalità didattiche: </w:t>
            </w:r>
            <w:r w:rsidR="001C1727" w:rsidRPr="001C1727">
              <w:t xml:space="preserve">learning </w:t>
            </w:r>
            <w:proofErr w:type="gramStart"/>
            <w:r w:rsidR="001C1727" w:rsidRPr="001C1727">
              <w:t xml:space="preserve">by  </w:t>
            </w:r>
            <w:proofErr w:type="spellStart"/>
            <w:r w:rsidR="001C1727" w:rsidRPr="001C1727">
              <w:t>doing</w:t>
            </w:r>
            <w:proofErr w:type="spellEnd"/>
            <w:proofErr w:type="gramEnd"/>
            <w:r w:rsidR="001C1727" w:rsidRPr="001C1727">
              <w:t xml:space="preserve"> </w:t>
            </w:r>
            <w:r w:rsidR="00F96460" w:rsidRPr="001C1727">
              <w:t>tutoring). (Sc. Integrate</w:t>
            </w:r>
            <w:r w:rsidR="00AC4A9A" w:rsidRPr="001C1727">
              <w:t xml:space="preserve">). </w:t>
            </w:r>
          </w:p>
          <w:p w14:paraId="1C7C86CC" w14:textId="77777777" w:rsidR="0043452B" w:rsidRPr="00AC4A9A" w:rsidRDefault="00A82301" w:rsidP="00317365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spacing w:before="120"/>
              <w:ind w:left="357" w:hanging="357"/>
              <w:contextualSpacing w:val="0"/>
              <w:rPr>
                <w:i/>
              </w:rPr>
            </w:pPr>
            <w:r w:rsidRPr="00AC4A9A">
              <w:rPr>
                <w:rFonts w:eastAsia="Times New Roman"/>
              </w:rPr>
              <w:t>Lettura e costruzione di grafici</w:t>
            </w:r>
            <w:r w:rsidRPr="002932C7">
              <w:t xml:space="preserve"> relativi a i</w:t>
            </w:r>
            <w:r w:rsidR="00D603FF" w:rsidRPr="002932C7">
              <w:t xml:space="preserve">nfortuni </w:t>
            </w:r>
            <w:r w:rsidR="00D603FF" w:rsidRPr="00AC4A9A">
              <w:rPr>
                <w:rFonts w:eastAsia="Times New Roman"/>
              </w:rPr>
              <w:t xml:space="preserve">e malattie professionali ieri e oggi. </w:t>
            </w:r>
            <w:r w:rsidR="0043452B" w:rsidRPr="00AC4A9A">
              <w:rPr>
                <w:rFonts w:eastAsia="Times New Roman"/>
              </w:rPr>
              <w:t xml:space="preserve">(modalità didattiche: cooperative learning, </w:t>
            </w:r>
            <w:proofErr w:type="spellStart"/>
            <w:r w:rsidR="0043452B" w:rsidRPr="00AC4A9A">
              <w:rPr>
                <w:rFonts w:eastAsia="Times New Roman"/>
              </w:rPr>
              <w:t>problem</w:t>
            </w:r>
            <w:proofErr w:type="spellEnd"/>
            <w:r w:rsidR="0043452B" w:rsidRPr="00AC4A9A">
              <w:rPr>
                <w:rFonts w:eastAsia="Times New Roman"/>
              </w:rPr>
              <w:t xml:space="preserve"> </w:t>
            </w:r>
            <w:r w:rsidR="002932C7" w:rsidRPr="00AC4A9A">
              <w:rPr>
                <w:rFonts w:eastAsia="Times New Roman"/>
              </w:rPr>
              <w:t>s</w:t>
            </w:r>
            <w:r w:rsidR="0043452B" w:rsidRPr="00AC4A9A">
              <w:rPr>
                <w:rFonts w:eastAsia="Times New Roman"/>
              </w:rPr>
              <w:t xml:space="preserve">olving, ricerca in Internet). </w:t>
            </w:r>
            <w:r w:rsidR="0043452B" w:rsidRPr="00AC4A9A">
              <w:rPr>
                <w:rFonts w:eastAsia="Times New Roman"/>
                <w:i/>
              </w:rPr>
              <w:lastRenderedPageBreak/>
              <w:t>(Matematica)</w:t>
            </w:r>
            <w:r w:rsidR="0043452B" w:rsidRPr="00AC4A9A">
              <w:rPr>
                <w:rFonts w:eastAsia="Times New Roman"/>
              </w:rPr>
              <w:t>.</w:t>
            </w:r>
          </w:p>
          <w:p w14:paraId="704C0664" w14:textId="77777777" w:rsidR="003A0950" w:rsidRPr="002932C7" w:rsidRDefault="003A0950" w:rsidP="002932C7"/>
        </w:tc>
        <w:tc>
          <w:tcPr>
            <w:tcW w:w="3479" w:type="dxa"/>
          </w:tcPr>
          <w:p w14:paraId="191119AC" w14:textId="77777777" w:rsidR="00D41FC0" w:rsidRDefault="00D41FC0" w:rsidP="00D41FC0">
            <w:pPr>
              <w:rPr>
                <w:rFonts w:eastAsia="Times New Roman" w:cs="Times New Roman"/>
                <w:b/>
                <w:color w:val="FF0000"/>
                <w:sz w:val="24"/>
              </w:rPr>
            </w:pPr>
          </w:p>
          <w:p w14:paraId="40128897" w14:textId="77777777" w:rsidR="00D41FC0" w:rsidRPr="00153A28" w:rsidRDefault="00D41FC0" w:rsidP="00D41FC0">
            <w:pPr>
              <w:rPr>
                <w:rFonts w:eastAsia="Times New Roman" w:cs="Times New Roman"/>
                <w:color w:val="000000"/>
              </w:rPr>
            </w:pPr>
            <w:r w:rsidRPr="00153A28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220EF009" w14:textId="77777777" w:rsidR="002F33C9" w:rsidRP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2F33C9">
              <w:rPr>
                <w:rFonts w:ascii="Calibri" w:eastAsia="Times New Roman" w:hAnsi="Calibri" w:cs="Times New Roman"/>
              </w:rPr>
              <w:t>AMBIENTI-SEGNALETICA</w:t>
            </w:r>
          </w:p>
          <w:p w14:paraId="321B4151" w14:textId="77777777" w:rsid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ANALISI INFORTUNI</w:t>
            </w:r>
          </w:p>
          <w:p w14:paraId="5AA5952B" w14:textId="77777777" w:rsidR="002F33C9" w:rsidRP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2F33C9">
              <w:rPr>
                <w:rFonts w:ascii="Calibri" w:eastAsia="Times New Roman" w:hAnsi="Calibri" w:cs="Times New Roman"/>
              </w:rPr>
              <w:t>CONOSCENZE GENERALI</w:t>
            </w:r>
          </w:p>
          <w:p w14:paraId="1D587D2C" w14:textId="77777777" w:rsidR="002F33C9" w:rsidRP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2F33C9">
              <w:rPr>
                <w:rFonts w:ascii="Calibri" w:eastAsia="Times New Roman" w:hAnsi="Calibri" w:cs="Times New Roman"/>
              </w:rPr>
              <w:t>DOCUMENTAZIONE</w:t>
            </w:r>
          </w:p>
          <w:p w14:paraId="66C6BFB3" w14:textId="77777777" w:rsidR="002F33C9" w:rsidRP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2F33C9">
              <w:rPr>
                <w:rFonts w:ascii="Calibri" w:eastAsia="Times New Roman" w:hAnsi="Calibri" w:cs="Times New Roman"/>
              </w:rPr>
              <w:t>DPI-DPC</w:t>
            </w:r>
          </w:p>
          <w:p w14:paraId="71B51123" w14:textId="77777777" w:rsidR="002F33C9" w:rsidRDefault="002F33C9" w:rsidP="002F33C9">
            <w:pPr>
              <w:numPr>
                <w:ilvl w:val="0"/>
                <w:numId w:val="26"/>
              </w:numPr>
              <w:ind w:left="317" w:hanging="284"/>
              <w:contextualSpacing/>
              <w:rPr>
                <w:rFonts w:ascii="Calibri" w:eastAsia="Times New Roman" w:hAnsi="Calibri" w:cs="Times New Roman"/>
              </w:rPr>
            </w:pPr>
            <w:r w:rsidRPr="002F33C9">
              <w:rPr>
                <w:rFonts w:ascii="Calibri" w:eastAsia="Times New Roman" w:hAnsi="Calibri" w:cs="Times New Roman"/>
              </w:rPr>
              <w:t>LINK UTILI</w:t>
            </w:r>
          </w:p>
          <w:p w14:paraId="4A5F671F" w14:textId="77777777" w:rsidR="002F33C9" w:rsidRDefault="002F33C9" w:rsidP="002F33C9">
            <w:pPr>
              <w:rPr>
                <w:rFonts w:eastAsia="Times New Roman" w:cs="Times New Roman"/>
              </w:rPr>
            </w:pPr>
          </w:p>
          <w:p w14:paraId="4903F065" w14:textId="77777777" w:rsidR="0080013B" w:rsidRDefault="00B02C53" w:rsidP="00B02C53">
            <w:pPr>
              <w:pStyle w:val="Paragrafoelenco"/>
              <w:numPr>
                <w:ilvl w:val="0"/>
                <w:numId w:val="10"/>
              </w:numPr>
              <w:ind w:left="360"/>
            </w:pPr>
            <w:proofErr w:type="gramStart"/>
            <w:r>
              <w:rPr>
                <w:rStyle w:val="Collegamentoipertestuale"/>
                <w:rFonts w:eastAsia="Times New Roman"/>
                <w:sz w:val="20"/>
                <w:szCs w:val="20"/>
              </w:rPr>
              <w:t xml:space="preserve">Filmati </w:t>
            </w:r>
            <w:r w:rsidRPr="00B02C53">
              <w:t xml:space="preserve"> di</w:t>
            </w:r>
            <w:proofErr w:type="gramEnd"/>
            <w:r w:rsidRPr="00B02C53">
              <w:t xml:space="preserve"> animazione sulla sicurezza   </w:t>
            </w:r>
            <w:hyperlink r:id="rId9" w:history="1">
              <w:r w:rsidRPr="00B02C53">
                <w:rPr>
                  <w:rStyle w:val="Collegamentoipertestuale"/>
                </w:rPr>
                <w:t>https://www.napofilm.net/it</w:t>
              </w:r>
            </w:hyperlink>
          </w:p>
          <w:p w14:paraId="372A2E41" w14:textId="77777777" w:rsidR="009C2909" w:rsidRDefault="009C2909" w:rsidP="009C2909">
            <w:pPr>
              <w:pStyle w:val="Paragrafoelenco"/>
              <w:ind w:left="360"/>
            </w:pPr>
          </w:p>
          <w:p w14:paraId="683D4C1A" w14:textId="77777777" w:rsidR="009C2909" w:rsidRPr="009C2909" w:rsidRDefault="009C2909" w:rsidP="009C2909">
            <w:pPr>
              <w:pStyle w:val="Paragrafoelenco"/>
              <w:numPr>
                <w:ilvl w:val="0"/>
                <w:numId w:val="28"/>
              </w:numPr>
              <w:spacing w:before="100" w:beforeAutospacing="1" w:after="100" w:afterAutospacing="1" w:line="170" w:lineRule="atLeast"/>
              <w:ind w:left="317"/>
              <w:rPr>
                <w:rFonts w:eastAsia="Times New Roman"/>
                <w:color w:val="000000"/>
              </w:rPr>
            </w:pPr>
            <w:r w:rsidRPr="009C2909">
              <w:rPr>
                <w:rFonts w:eastAsia="Times New Roman"/>
                <w:color w:val="000000"/>
              </w:rPr>
              <w:t xml:space="preserve">Serie di giochi, per riconoscere </w:t>
            </w:r>
            <w:r w:rsidRPr="009C2909">
              <w:rPr>
                <w:rFonts w:eastAsia="Times New Roman"/>
                <w:color w:val="000000"/>
              </w:rPr>
              <w:lastRenderedPageBreak/>
              <w:t>le situazioni di pericolo e adottare i DPI adeguati:</w:t>
            </w:r>
          </w:p>
          <w:p w14:paraId="129D6F25" w14:textId="77777777" w:rsidR="009C2909" w:rsidRPr="009C2909" w:rsidRDefault="00C94C82" w:rsidP="009C2909">
            <w:pPr>
              <w:spacing w:before="100" w:beforeAutospacing="1" w:after="100" w:afterAutospacing="1" w:line="170" w:lineRule="atLeast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9C2909" w:rsidRPr="009C2909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</w:rPr>
                <w:t>http://www.ekas.admin.ch/index-it.php?frameset=43</w:t>
              </w:r>
            </w:hyperlink>
          </w:p>
          <w:p w14:paraId="3CBD8EEC" w14:textId="77777777" w:rsidR="009C2909" w:rsidRPr="002119EF" w:rsidRDefault="00C94C82" w:rsidP="009C2909">
            <w:pPr>
              <w:numPr>
                <w:ilvl w:val="0"/>
                <w:numId w:val="27"/>
              </w:numPr>
              <w:spacing w:before="100" w:beforeAutospacing="1" w:after="100" w:afterAutospacing="1" w:line="170" w:lineRule="atLeast"/>
              <w:ind w:left="8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1" w:tgtFrame="_self" w:history="1">
              <w:r w:rsidR="009C2909" w:rsidRPr="002119EF">
                <w:rPr>
                  <w:rFonts w:ascii="Times New Roman" w:eastAsia="Times New Roman" w:hAnsi="Times New Roman"/>
                  <w:color w:val="006699"/>
                  <w:sz w:val="24"/>
                  <w:szCs w:val="24"/>
                  <w:u w:val="single"/>
                </w:rPr>
                <w:t>Memo</w:t>
              </w:r>
            </w:hyperlink>
          </w:p>
          <w:p w14:paraId="4F20BB37" w14:textId="77777777" w:rsidR="009C2909" w:rsidRDefault="00C94C82" w:rsidP="009C2909">
            <w:pPr>
              <w:numPr>
                <w:ilvl w:val="0"/>
                <w:numId w:val="27"/>
              </w:numPr>
              <w:spacing w:before="100" w:beforeAutospacing="1" w:after="100" w:afterAutospacing="1" w:line="170" w:lineRule="atLeast"/>
              <w:ind w:left="8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2" w:tgtFrame="_self" w:history="1">
              <w:r w:rsidR="009C2909" w:rsidRPr="002119EF">
                <w:rPr>
                  <w:rFonts w:ascii="Times New Roman" w:eastAsia="Times New Roman" w:hAnsi="Times New Roman"/>
                  <w:color w:val="006699"/>
                  <w:sz w:val="24"/>
                  <w:szCs w:val="24"/>
                  <w:u w:val="single"/>
                </w:rPr>
                <w:t>Trova 10 differenze</w:t>
              </w:r>
            </w:hyperlink>
          </w:p>
          <w:p w14:paraId="35BB11C3" w14:textId="77777777" w:rsidR="009C2909" w:rsidRPr="009C2909" w:rsidRDefault="009C2909" w:rsidP="009C2909">
            <w:pPr>
              <w:pStyle w:val="Paragrafoelenco"/>
              <w:numPr>
                <w:ilvl w:val="0"/>
                <w:numId w:val="28"/>
              </w:numPr>
              <w:ind w:left="317"/>
              <w:jc w:val="both"/>
              <w:rPr>
                <w:rFonts w:eastAsia="Times New Roman"/>
                <w:color w:val="000000"/>
              </w:rPr>
            </w:pPr>
            <w:r w:rsidRPr="009C2909">
              <w:rPr>
                <w:rFonts w:eastAsia="Times New Roman"/>
                <w:color w:val="000000"/>
              </w:rPr>
              <w:t>L'UOMO E IL RISCHIO: gli infortuni non avvengono per caso</w:t>
            </w:r>
          </w:p>
          <w:p w14:paraId="64A52514" w14:textId="77777777" w:rsidR="009C2909" w:rsidRPr="009C2909" w:rsidRDefault="00C94C82" w:rsidP="009C2909">
            <w:pPr>
              <w:ind w:left="318"/>
              <w:jc w:val="both"/>
              <w:rPr>
                <w:rFonts w:eastAsia="Times New Roman"/>
                <w:color w:val="000000"/>
              </w:rPr>
            </w:pPr>
            <w:hyperlink r:id="rId13" w:history="1">
              <w:r w:rsidR="009C2909" w:rsidRPr="009C2909">
                <w:rPr>
                  <w:rStyle w:val="Collegamentoipertestuale"/>
                  <w:rFonts w:eastAsia="Times New Roman"/>
                </w:rPr>
                <w:t>http://www.suva.ch/files/wbt_gefahren_im_griff/menschundrisiko/1.it.html</w:t>
              </w:r>
            </w:hyperlink>
          </w:p>
          <w:p w14:paraId="2E8C55CB" w14:textId="77777777" w:rsidR="009C2909" w:rsidRDefault="009C2909" w:rsidP="009C2909">
            <w:pPr>
              <w:ind w:left="317"/>
              <w:rPr>
                <w:rFonts w:eastAsia="Times New Roman"/>
                <w:color w:val="000000"/>
              </w:rPr>
            </w:pPr>
            <w:r w:rsidRPr="009C2909">
              <w:rPr>
                <w:rFonts w:eastAsia="Times New Roman"/>
                <w:color w:val="000000"/>
              </w:rPr>
              <w:t>Sito web della SUVA (ente svizzero per la prevenzione</w:t>
            </w:r>
            <w:proofErr w:type="gramStart"/>
            <w:r w:rsidRPr="009C2909">
              <w:rPr>
                <w:rFonts w:eastAsia="Times New Roman"/>
                <w:color w:val="000000"/>
              </w:rPr>
              <w:t>, ,</w:t>
            </w:r>
            <w:proofErr w:type="gramEnd"/>
            <w:r w:rsidRPr="009C2909">
              <w:rPr>
                <w:rFonts w:eastAsia="Times New Roman"/>
                <w:color w:val="000000"/>
              </w:rPr>
              <w:t xml:space="preserve"> assicurazione e riabilitazione)</w:t>
            </w:r>
          </w:p>
          <w:p w14:paraId="58C42B4E" w14:textId="77777777" w:rsidR="00A82301" w:rsidRDefault="00A82301" w:rsidP="009C2909">
            <w:pPr>
              <w:ind w:left="317"/>
              <w:rPr>
                <w:rFonts w:eastAsia="Times New Roman"/>
                <w:color w:val="000000"/>
              </w:rPr>
            </w:pPr>
          </w:p>
          <w:p w14:paraId="78BE3203" w14:textId="77777777" w:rsidR="00514C27" w:rsidRDefault="00C94C82" w:rsidP="00A82301">
            <w:pPr>
              <w:pStyle w:val="Paragrafoelenco"/>
              <w:numPr>
                <w:ilvl w:val="0"/>
                <w:numId w:val="29"/>
              </w:numPr>
              <w:rPr>
                <w:rFonts w:eastAsia="Times New Roman"/>
                <w:color w:val="000000"/>
              </w:rPr>
            </w:pPr>
            <w:hyperlink r:id="rId14" w:history="1">
              <w:r w:rsidR="00514C27" w:rsidRPr="00514C27">
                <w:rPr>
                  <w:rStyle w:val="Collegamentoipertestuale"/>
                  <w:rFonts w:eastAsia="Times New Roman"/>
                </w:rPr>
                <w:t>http://www.puntosicuro.it/</w:t>
              </w:r>
            </w:hyperlink>
            <w:r w:rsidR="0051799B">
              <w:rPr>
                <w:rFonts w:eastAsia="Times New Roman"/>
                <w:color w:val="000000"/>
              </w:rPr>
              <w:t xml:space="preserve"> </w:t>
            </w:r>
          </w:p>
          <w:p w14:paraId="3391A5C3" w14:textId="77777777" w:rsidR="0051799B" w:rsidRDefault="0051799B" w:rsidP="0051799B">
            <w:pPr>
              <w:rPr>
                <w:rFonts w:eastAsia="Times New Roman"/>
                <w:color w:val="000000"/>
              </w:rPr>
            </w:pPr>
          </w:p>
          <w:p w14:paraId="7590E94D" w14:textId="77777777" w:rsidR="00483259" w:rsidRPr="00A82301" w:rsidRDefault="00C94C82" w:rsidP="00A82301">
            <w:pPr>
              <w:pStyle w:val="Paragrafoelenco"/>
              <w:numPr>
                <w:ilvl w:val="0"/>
                <w:numId w:val="29"/>
              </w:numPr>
              <w:rPr>
                <w:rFonts w:eastAsia="Times New Roman"/>
                <w:color w:val="000000"/>
              </w:rPr>
            </w:pPr>
            <w:hyperlink r:id="rId15" w:history="1">
              <w:r w:rsidR="0051799B" w:rsidRPr="00A46762">
                <w:rPr>
                  <w:rStyle w:val="Collegamentoipertestuale"/>
                </w:rPr>
                <w:t>https://dati.inail.it/opendata/default/Qualidati/index.html</w:t>
              </w:r>
            </w:hyperlink>
          </w:p>
          <w:p w14:paraId="53532968" w14:textId="77777777" w:rsidR="009C2909" w:rsidRDefault="009C2909" w:rsidP="009C2909">
            <w:pPr>
              <w:pStyle w:val="Paragrafoelenco"/>
              <w:ind w:left="360"/>
            </w:pPr>
          </w:p>
          <w:p w14:paraId="38684D21" w14:textId="77777777" w:rsidR="009C2909" w:rsidRDefault="009C2909" w:rsidP="009C2909"/>
        </w:tc>
      </w:tr>
      <w:tr w:rsidR="0080013B" w14:paraId="4F36ED8F" w14:textId="77777777" w:rsidTr="00BF08E4">
        <w:tc>
          <w:tcPr>
            <w:tcW w:w="14786" w:type="dxa"/>
            <w:gridSpan w:val="5"/>
          </w:tcPr>
          <w:p w14:paraId="505803A6" w14:textId="77777777"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14:paraId="5B90C66D" w14:textId="77777777" w:rsidR="006F35D0" w:rsidRPr="004217D4" w:rsidRDefault="0080013B" w:rsidP="006F35D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217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Tipologia:</w:t>
            </w:r>
            <w:r w:rsidR="006F35D0" w:rsidRPr="004217D4">
              <w:rPr>
                <w:rFonts w:eastAsia="Times New Roman"/>
                <w:sz w:val="24"/>
                <w:szCs w:val="24"/>
              </w:rPr>
              <w:t>Test</w:t>
            </w:r>
            <w:proofErr w:type="spellEnd"/>
            <w:proofErr w:type="gramEnd"/>
            <w:r w:rsidR="006F35D0" w:rsidRPr="004217D4">
              <w:rPr>
                <w:rFonts w:eastAsia="Times New Roman"/>
                <w:sz w:val="24"/>
                <w:szCs w:val="24"/>
              </w:rPr>
              <w:t xml:space="preserve"> Finale  (concordato con Area Tecnica, tipologia mista)</w:t>
            </w:r>
          </w:p>
          <w:p w14:paraId="5C193C9B" w14:textId="77777777" w:rsidR="0080013B" w:rsidRDefault="0080013B" w:rsidP="0080013B">
            <w:r w:rsidRPr="004217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Durata</w:t>
            </w:r>
            <w:r w:rsidRPr="004217D4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="006F35D0" w:rsidRPr="004217D4">
              <w:rPr>
                <w:rFonts w:ascii="Calibri" w:eastAsia="Times New Roman" w:hAnsi="Calibri" w:cs="Times New Roman"/>
                <w:sz w:val="24"/>
                <w:szCs w:val="24"/>
              </w:rPr>
              <w:t xml:space="preserve"> 40 minuti</w:t>
            </w:r>
          </w:p>
        </w:tc>
      </w:tr>
      <w:tr w:rsidR="0080013B" w14:paraId="170B60A4" w14:textId="77777777" w:rsidTr="00BF08E4">
        <w:tc>
          <w:tcPr>
            <w:tcW w:w="14786" w:type="dxa"/>
            <w:gridSpan w:val="5"/>
          </w:tcPr>
          <w:p w14:paraId="09446C55" w14:textId="77777777" w:rsidR="00634FFB" w:rsidRDefault="003B0CCC" w:rsidP="00C277A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167B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TEMPO COMPLESSIVO: </w:t>
            </w:r>
            <w:r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N° </w:t>
            </w:r>
            <w:r w:rsidR="007B11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  <w:r w:rsidR="00B6194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/7</w:t>
            </w:r>
            <w:r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ore</w:t>
            </w:r>
            <w:r w:rsidR="00824D9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; </w:t>
            </w:r>
            <w:r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la suddivisione viene definita in sede di </w:t>
            </w:r>
            <w:proofErr w:type="spellStart"/>
            <w:r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>c.d.c</w:t>
            </w:r>
            <w:proofErr w:type="spellEnd"/>
            <w:r w:rsidRPr="002755B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  <w:p w14:paraId="20FCA324" w14:textId="77777777" w:rsidR="0080013B" w:rsidRDefault="00634FFB" w:rsidP="007B1149">
            <w:r w:rsidRPr="00702BC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(proposta</w:t>
            </w:r>
            <w:r w:rsidR="00824D9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7B11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2B25B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/5 ore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scienze integrate, 2</w:t>
            </w:r>
            <w:r w:rsidR="002B25B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ore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matematica</w:t>
            </w:r>
            <w:r w:rsidR="002B25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</w:p>
        </w:tc>
      </w:tr>
    </w:tbl>
    <w:p w14:paraId="2A872EC6" w14:textId="77777777" w:rsidR="0080013B" w:rsidRDefault="0080013B" w:rsidP="009E2F24"/>
    <w:sectPr w:rsidR="0080013B" w:rsidSect="006664E1">
      <w:footerReference w:type="default" r:id="rId16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A0AE" w14:textId="77777777" w:rsidR="00C94C82" w:rsidRDefault="00C94C82" w:rsidP="005E5809">
      <w:pPr>
        <w:spacing w:after="0" w:line="240" w:lineRule="auto"/>
      </w:pPr>
      <w:r>
        <w:separator/>
      </w:r>
    </w:p>
  </w:endnote>
  <w:endnote w:type="continuationSeparator" w:id="0">
    <w:p w14:paraId="2BEA2864" w14:textId="77777777" w:rsidR="00C94C82" w:rsidRDefault="00C94C82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49839A5D" w14:textId="77777777" w:rsidR="0012565A" w:rsidRDefault="00C33D51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EC08F0">
          <w:rPr>
            <w:noProof/>
          </w:rPr>
          <w:t>4</w:t>
        </w:r>
        <w:r>
          <w:fldChar w:fldCharType="end"/>
        </w:r>
      </w:p>
    </w:sdtContent>
  </w:sdt>
  <w:p w14:paraId="58C5ABD0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C1E6" w14:textId="77777777" w:rsidR="00C94C82" w:rsidRDefault="00C94C82" w:rsidP="005E5809">
      <w:pPr>
        <w:spacing w:after="0" w:line="240" w:lineRule="auto"/>
      </w:pPr>
      <w:r>
        <w:separator/>
      </w:r>
    </w:p>
  </w:footnote>
  <w:footnote w:type="continuationSeparator" w:id="0">
    <w:p w14:paraId="221BF2B3" w14:textId="77777777" w:rsidR="00C94C82" w:rsidRDefault="00C94C82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0687B"/>
    <w:multiLevelType w:val="hybridMultilevel"/>
    <w:tmpl w:val="1BE0A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D30"/>
    <w:multiLevelType w:val="multilevel"/>
    <w:tmpl w:val="A3125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 w15:restartNumberingAfterBreak="0">
    <w:nsid w:val="26385ECD"/>
    <w:multiLevelType w:val="hybridMultilevel"/>
    <w:tmpl w:val="492CAA8E"/>
    <w:lvl w:ilvl="0" w:tplc="BA221C3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640A"/>
    <w:multiLevelType w:val="hybridMultilevel"/>
    <w:tmpl w:val="FA043328"/>
    <w:lvl w:ilvl="0" w:tplc="0410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328F525A"/>
    <w:multiLevelType w:val="hybridMultilevel"/>
    <w:tmpl w:val="7AA6D542"/>
    <w:lvl w:ilvl="0" w:tplc="ED100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C1803"/>
    <w:multiLevelType w:val="hybridMultilevel"/>
    <w:tmpl w:val="5FBE9B76"/>
    <w:lvl w:ilvl="0" w:tplc="BA221C3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91229"/>
    <w:multiLevelType w:val="hybridMultilevel"/>
    <w:tmpl w:val="99DC1974"/>
    <w:lvl w:ilvl="0" w:tplc="BA221C3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3179"/>
    <w:multiLevelType w:val="multilevel"/>
    <w:tmpl w:val="6F442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582847"/>
    <w:multiLevelType w:val="hybridMultilevel"/>
    <w:tmpl w:val="D674A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E488A"/>
    <w:multiLevelType w:val="multilevel"/>
    <w:tmpl w:val="308011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4583A"/>
    <w:multiLevelType w:val="hybridMultilevel"/>
    <w:tmpl w:val="0DF6EC3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5042"/>
    <w:multiLevelType w:val="multilevel"/>
    <w:tmpl w:val="58A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924137">
    <w:abstractNumId w:val="21"/>
  </w:num>
  <w:num w:numId="2" w16cid:durableId="353190215">
    <w:abstractNumId w:val="12"/>
  </w:num>
  <w:num w:numId="3" w16cid:durableId="706295616">
    <w:abstractNumId w:val="15"/>
  </w:num>
  <w:num w:numId="4" w16cid:durableId="2029944144">
    <w:abstractNumId w:val="5"/>
  </w:num>
  <w:num w:numId="5" w16cid:durableId="1363435269">
    <w:abstractNumId w:val="19"/>
  </w:num>
  <w:num w:numId="6" w16cid:durableId="861551557">
    <w:abstractNumId w:val="8"/>
  </w:num>
  <w:num w:numId="7" w16cid:durableId="1820733419">
    <w:abstractNumId w:val="22"/>
  </w:num>
  <w:num w:numId="8" w16cid:durableId="186528784">
    <w:abstractNumId w:val="11"/>
  </w:num>
  <w:num w:numId="9" w16cid:durableId="531038400">
    <w:abstractNumId w:val="25"/>
  </w:num>
  <w:num w:numId="10" w16cid:durableId="1946502341">
    <w:abstractNumId w:val="7"/>
  </w:num>
  <w:num w:numId="11" w16cid:durableId="789125593">
    <w:abstractNumId w:val="14"/>
  </w:num>
  <w:num w:numId="12" w16cid:durableId="530261564">
    <w:abstractNumId w:val="9"/>
  </w:num>
  <w:num w:numId="13" w16cid:durableId="2146313633">
    <w:abstractNumId w:val="23"/>
  </w:num>
  <w:num w:numId="14" w16cid:durableId="339896400">
    <w:abstractNumId w:val="0"/>
  </w:num>
  <w:num w:numId="15" w16cid:durableId="1789274100">
    <w:abstractNumId w:val="4"/>
  </w:num>
  <w:num w:numId="16" w16cid:durableId="1720058184">
    <w:abstractNumId w:val="24"/>
  </w:num>
  <w:num w:numId="17" w16cid:durableId="664749828">
    <w:abstractNumId w:val="16"/>
  </w:num>
  <w:num w:numId="18" w16cid:durableId="1998337786">
    <w:abstractNumId w:val="18"/>
  </w:num>
  <w:num w:numId="19" w16cid:durableId="1238126298">
    <w:abstractNumId w:val="2"/>
  </w:num>
  <w:num w:numId="20" w16cid:durableId="1432554796">
    <w:abstractNumId w:val="13"/>
  </w:num>
  <w:num w:numId="21" w16cid:durableId="457332552">
    <w:abstractNumId w:val="3"/>
  </w:num>
  <w:num w:numId="22" w16cid:durableId="2133085101">
    <w:abstractNumId w:val="1"/>
  </w:num>
  <w:num w:numId="23" w16cid:durableId="662470107">
    <w:abstractNumId w:val="10"/>
  </w:num>
  <w:num w:numId="24" w16cid:durableId="2044282143">
    <w:abstractNumId w:val="17"/>
  </w:num>
  <w:num w:numId="25" w16cid:durableId="1864709277">
    <w:abstractNumId w:val="7"/>
  </w:num>
  <w:num w:numId="26" w16cid:durableId="515386844">
    <w:abstractNumId w:val="27"/>
  </w:num>
  <w:num w:numId="27" w16cid:durableId="1813015095">
    <w:abstractNumId w:val="26"/>
  </w:num>
  <w:num w:numId="28" w16cid:durableId="737283821">
    <w:abstractNumId w:val="6"/>
  </w:num>
  <w:num w:numId="29" w16cid:durableId="566577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C5"/>
    <w:rsid w:val="00000F09"/>
    <w:rsid w:val="000057AF"/>
    <w:rsid w:val="000167F7"/>
    <w:rsid w:val="00026B8E"/>
    <w:rsid w:val="000464DC"/>
    <w:rsid w:val="00046A11"/>
    <w:rsid w:val="00057303"/>
    <w:rsid w:val="00071895"/>
    <w:rsid w:val="00077B21"/>
    <w:rsid w:val="000B15A9"/>
    <w:rsid w:val="000B1C66"/>
    <w:rsid w:val="000C4321"/>
    <w:rsid w:val="000C4C6D"/>
    <w:rsid w:val="000C4DE4"/>
    <w:rsid w:val="000C738A"/>
    <w:rsid w:val="000D29B4"/>
    <w:rsid w:val="000E04E9"/>
    <w:rsid w:val="00110AF6"/>
    <w:rsid w:val="0012565A"/>
    <w:rsid w:val="001323F5"/>
    <w:rsid w:val="00134F52"/>
    <w:rsid w:val="00143CBF"/>
    <w:rsid w:val="0015515F"/>
    <w:rsid w:val="00166BFB"/>
    <w:rsid w:val="00194346"/>
    <w:rsid w:val="001971C9"/>
    <w:rsid w:val="001A677D"/>
    <w:rsid w:val="001C1727"/>
    <w:rsid w:val="00200DB7"/>
    <w:rsid w:val="0020262E"/>
    <w:rsid w:val="002072F2"/>
    <w:rsid w:val="00211660"/>
    <w:rsid w:val="00222E83"/>
    <w:rsid w:val="002242DA"/>
    <w:rsid w:val="002256AD"/>
    <w:rsid w:val="00241A2F"/>
    <w:rsid w:val="00252C0A"/>
    <w:rsid w:val="0027283B"/>
    <w:rsid w:val="002932C7"/>
    <w:rsid w:val="002B25BF"/>
    <w:rsid w:val="002C7615"/>
    <w:rsid w:val="002E0EE0"/>
    <w:rsid w:val="002F326C"/>
    <w:rsid w:val="002F33C9"/>
    <w:rsid w:val="00302C71"/>
    <w:rsid w:val="0031010E"/>
    <w:rsid w:val="00313221"/>
    <w:rsid w:val="00332CB6"/>
    <w:rsid w:val="00337027"/>
    <w:rsid w:val="00337346"/>
    <w:rsid w:val="0034454C"/>
    <w:rsid w:val="00356279"/>
    <w:rsid w:val="003612E8"/>
    <w:rsid w:val="003704EB"/>
    <w:rsid w:val="0038650E"/>
    <w:rsid w:val="003A0950"/>
    <w:rsid w:val="003B0CCC"/>
    <w:rsid w:val="003C245F"/>
    <w:rsid w:val="003C376F"/>
    <w:rsid w:val="003D3B7F"/>
    <w:rsid w:val="003D5C36"/>
    <w:rsid w:val="003D5EE0"/>
    <w:rsid w:val="003F17F7"/>
    <w:rsid w:val="004217D4"/>
    <w:rsid w:val="004247D4"/>
    <w:rsid w:val="004272BA"/>
    <w:rsid w:val="0043452B"/>
    <w:rsid w:val="004350BF"/>
    <w:rsid w:val="00441EF1"/>
    <w:rsid w:val="004465E9"/>
    <w:rsid w:val="00451A8F"/>
    <w:rsid w:val="00451C05"/>
    <w:rsid w:val="00483259"/>
    <w:rsid w:val="00496503"/>
    <w:rsid w:val="0049652C"/>
    <w:rsid w:val="004A054C"/>
    <w:rsid w:val="004A13CF"/>
    <w:rsid w:val="004A3B61"/>
    <w:rsid w:val="004D621E"/>
    <w:rsid w:val="00514C27"/>
    <w:rsid w:val="0051799B"/>
    <w:rsid w:val="00520371"/>
    <w:rsid w:val="0053441A"/>
    <w:rsid w:val="00534DBE"/>
    <w:rsid w:val="00535936"/>
    <w:rsid w:val="005411B6"/>
    <w:rsid w:val="00542AAC"/>
    <w:rsid w:val="00564228"/>
    <w:rsid w:val="0058530F"/>
    <w:rsid w:val="005862CF"/>
    <w:rsid w:val="00593564"/>
    <w:rsid w:val="005B125F"/>
    <w:rsid w:val="005E2BF3"/>
    <w:rsid w:val="005E5809"/>
    <w:rsid w:val="005F0B3B"/>
    <w:rsid w:val="005F21E3"/>
    <w:rsid w:val="00613AEF"/>
    <w:rsid w:val="00634BB3"/>
    <w:rsid w:val="00634FFB"/>
    <w:rsid w:val="00654231"/>
    <w:rsid w:val="00660B55"/>
    <w:rsid w:val="006664E1"/>
    <w:rsid w:val="006A7EE4"/>
    <w:rsid w:val="006B507F"/>
    <w:rsid w:val="006C31A0"/>
    <w:rsid w:val="006D506B"/>
    <w:rsid w:val="006F35D0"/>
    <w:rsid w:val="006F494F"/>
    <w:rsid w:val="006F5572"/>
    <w:rsid w:val="00711B52"/>
    <w:rsid w:val="00771662"/>
    <w:rsid w:val="007968BB"/>
    <w:rsid w:val="007A5ED1"/>
    <w:rsid w:val="007B0CBB"/>
    <w:rsid w:val="007B1149"/>
    <w:rsid w:val="007C5E27"/>
    <w:rsid w:val="0080013B"/>
    <w:rsid w:val="00800AE1"/>
    <w:rsid w:val="00801CE9"/>
    <w:rsid w:val="00807EEA"/>
    <w:rsid w:val="0081331A"/>
    <w:rsid w:val="008224B9"/>
    <w:rsid w:val="00824728"/>
    <w:rsid w:val="00824D93"/>
    <w:rsid w:val="00831974"/>
    <w:rsid w:val="0086071B"/>
    <w:rsid w:val="00862E59"/>
    <w:rsid w:val="00876238"/>
    <w:rsid w:val="008B737F"/>
    <w:rsid w:val="008C2530"/>
    <w:rsid w:val="008D3414"/>
    <w:rsid w:val="008E022F"/>
    <w:rsid w:val="008E2006"/>
    <w:rsid w:val="008E5ECD"/>
    <w:rsid w:val="008F22DF"/>
    <w:rsid w:val="008F2FE3"/>
    <w:rsid w:val="008F617F"/>
    <w:rsid w:val="00930829"/>
    <w:rsid w:val="00935837"/>
    <w:rsid w:val="00962650"/>
    <w:rsid w:val="009701D3"/>
    <w:rsid w:val="00975C41"/>
    <w:rsid w:val="00975EB8"/>
    <w:rsid w:val="009772A8"/>
    <w:rsid w:val="00997C7D"/>
    <w:rsid w:val="009A71AA"/>
    <w:rsid w:val="009A7988"/>
    <w:rsid w:val="009C143D"/>
    <w:rsid w:val="009C2909"/>
    <w:rsid w:val="009C4F53"/>
    <w:rsid w:val="009C5357"/>
    <w:rsid w:val="009E096A"/>
    <w:rsid w:val="009E2F24"/>
    <w:rsid w:val="009E4DC7"/>
    <w:rsid w:val="009E57CE"/>
    <w:rsid w:val="009E7684"/>
    <w:rsid w:val="009F5768"/>
    <w:rsid w:val="009F668D"/>
    <w:rsid w:val="00A01632"/>
    <w:rsid w:val="00A04D49"/>
    <w:rsid w:val="00A23038"/>
    <w:rsid w:val="00A310E4"/>
    <w:rsid w:val="00A32A5C"/>
    <w:rsid w:val="00A32B8B"/>
    <w:rsid w:val="00A47CE4"/>
    <w:rsid w:val="00A75226"/>
    <w:rsid w:val="00A80702"/>
    <w:rsid w:val="00A82301"/>
    <w:rsid w:val="00AA3D0F"/>
    <w:rsid w:val="00AB53E3"/>
    <w:rsid w:val="00AB63FA"/>
    <w:rsid w:val="00AC4A9A"/>
    <w:rsid w:val="00AD3ED2"/>
    <w:rsid w:val="00AE0BFD"/>
    <w:rsid w:val="00AE2B9A"/>
    <w:rsid w:val="00AE511E"/>
    <w:rsid w:val="00AF2363"/>
    <w:rsid w:val="00AF2725"/>
    <w:rsid w:val="00B02C53"/>
    <w:rsid w:val="00B24EAB"/>
    <w:rsid w:val="00B27921"/>
    <w:rsid w:val="00B61945"/>
    <w:rsid w:val="00B66DAA"/>
    <w:rsid w:val="00B77EC8"/>
    <w:rsid w:val="00B85D89"/>
    <w:rsid w:val="00BA38E8"/>
    <w:rsid w:val="00BA6470"/>
    <w:rsid w:val="00BC57C6"/>
    <w:rsid w:val="00BD290D"/>
    <w:rsid w:val="00BE1B47"/>
    <w:rsid w:val="00BE49FB"/>
    <w:rsid w:val="00BF08E4"/>
    <w:rsid w:val="00C14907"/>
    <w:rsid w:val="00C23F0B"/>
    <w:rsid w:val="00C277AE"/>
    <w:rsid w:val="00C30417"/>
    <w:rsid w:val="00C33D51"/>
    <w:rsid w:val="00C344D5"/>
    <w:rsid w:val="00C611AC"/>
    <w:rsid w:val="00C85F72"/>
    <w:rsid w:val="00C86D54"/>
    <w:rsid w:val="00C91F4E"/>
    <w:rsid w:val="00C94BEE"/>
    <w:rsid w:val="00C94C82"/>
    <w:rsid w:val="00CE1075"/>
    <w:rsid w:val="00CF57C5"/>
    <w:rsid w:val="00D00CB8"/>
    <w:rsid w:val="00D06FF2"/>
    <w:rsid w:val="00D10882"/>
    <w:rsid w:val="00D12D11"/>
    <w:rsid w:val="00D230EA"/>
    <w:rsid w:val="00D41FC0"/>
    <w:rsid w:val="00D603FF"/>
    <w:rsid w:val="00D67774"/>
    <w:rsid w:val="00D7261F"/>
    <w:rsid w:val="00D76D38"/>
    <w:rsid w:val="00DA1317"/>
    <w:rsid w:val="00DE741C"/>
    <w:rsid w:val="00E04D10"/>
    <w:rsid w:val="00E07B87"/>
    <w:rsid w:val="00E14032"/>
    <w:rsid w:val="00E300C7"/>
    <w:rsid w:val="00E350F7"/>
    <w:rsid w:val="00E360A2"/>
    <w:rsid w:val="00E40FB1"/>
    <w:rsid w:val="00E55213"/>
    <w:rsid w:val="00E57274"/>
    <w:rsid w:val="00E67A31"/>
    <w:rsid w:val="00E92600"/>
    <w:rsid w:val="00E94A69"/>
    <w:rsid w:val="00E979E8"/>
    <w:rsid w:val="00E97F5C"/>
    <w:rsid w:val="00EA1971"/>
    <w:rsid w:val="00EA298E"/>
    <w:rsid w:val="00EA7817"/>
    <w:rsid w:val="00EC08F0"/>
    <w:rsid w:val="00ED52D8"/>
    <w:rsid w:val="00EE4C83"/>
    <w:rsid w:val="00EF3697"/>
    <w:rsid w:val="00EF4669"/>
    <w:rsid w:val="00EF4F72"/>
    <w:rsid w:val="00EF6FA7"/>
    <w:rsid w:val="00F07CC2"/>
    <w:rsid w:val="00F23F1F"/>
    <w:rsid w:val="00F27AAE"/>
    <w:rsid w:val="00F45EBC"/>
    <w:rsid w:val="00F47DDE"/>
    <w:rsid w:val="00F96460"/>
    <w:rsid w:val="00FD7180"/>
    <w:rsid w:val="00FE1C90"/>
    <w:rsid w:val="00FF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5976"/>
  <w15:docId w15:val="{1D5A7009-41FD-4EE9-94A2-A2C6DA7C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C432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8E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uva.ch/files/wbt_gefahren_im_griff/menschundrisiko/1.i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kas.admin.ch/index-it.php?frameset=43&amp;pagenum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s.admin.ch/index-it.php?frameset=43&amp;pagenum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i.inail.it/opendata/default/Qualidati/index.html" TargetMode="External"/><Relationship Id="rId10" Type="http://schemas.openxmlformats.org/officeDocument/2006/relationships/hyperlink" Target="http://www.ekas.admin.ch/index-it.php?framese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ofilm.net/it" TargetMode="External"/><Relationship Id="rId14" Type="http://schemas.openxmlformats.org/officeDocument/2006/relationships/hyperlink" Target="http://www.puntosicu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FDAD-D5DD-4DBA-8521-3A5F3F5D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70</cp:revision>
  <cp:lastPrinted>2016-08-10T10:45:00Z</cp:lastPrinted>
  <dcterms:created xsi:type="dcterms:W3CDTF">2019-08-07T08:00:00Z</dcterms:created>
  <dcterms:modified xsi:type="dcterms:W3CDTF">2022-06-16T14:42:00Z</dcterms:modified>
</cp:coreProperties>
</file>