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horzAnchor="margin" w:tblpY="-854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1624"/>
      </w:tblGrid>
      <w:tr w:rsidR="00C23F0B" w:rsidRPr="00E44314" w14:paraId="0E28295E" w14:textId="77777777" w:rsidTr="001E7818">
        <w:tc>
          <w:tcPr>
            <w:tcW w:w="3085" w:type="dxa"/>
          </w:tcPr>
          <w:p w14:paraId="2AA1F205" w14:textId="77777777" w:rsidR="00C23F0B" w:rsidRDefault="00C23F0B" w:rsidP="001E78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5E665D" wp14:editId="5F89C93D">
                  <wp:extent cx="1334572" cy="1329266"/>
                  <wp:effectExtent l="0" t="0" r="0" b="444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082" cy="1339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vAlign w:val="center"/>
          </w:tcPr>
          <w:p w14:paraId="21CE7220" w14:textId="77777777" w:rsidR="00C23F0B" w:rsidRPr="00E44314" w:rsidRDefault="0034454C" w:rsidP="001E7818">
            <w:pPr>
              <w:tabs>
                <w:tab w:val="left" w:pos="7678"/>
              </w:tabs>
              <w:jc w:val="center"/>
              <w:rPr>
                <w:b/>
                <w:sz w:val="24"/>
                <w:szCs w:val="24"/>
              </w:rPr>
            </w:pPr>
            <w:r w:rsidRPr="00E44314">
              <w:rPr>
                <w:b/>
                <w:sz w:val="24"/>
                <w:szCs w:val="24"/>
              </w:rPr>
              <w:t>“</w:t>
            </w:r>
            <w:r w:rsidR="00C23F0B" w:rsidRPr="00E44314">
              <w:rPr>
                <w:b/>
                <w:sz w:val="24"/>
                <w:szCs w:val="24"/>
              </w:rPr>
              <w:t>Scuola Sicura</w:t>
            </w:r>
            <w:r w:rsidRPr="00E44314">
              <w:rPr>
                <w:b/>
                <w:sz w:val="24"/>
                <w:szCs w:val="24"/>
              </w:rPr>
              <w:t>”</w:t>
            </w:r>
          </w:p>
          <w:p w14:paraId="07FCF3F8" w14:textId="77777777" w:rsidR="00C23F0B" w:rsidRPr="00E44314" w:rsidRDefault="005F0B3B" w:rsidP="001E7818">
            <w:pPr>
              <w:tabs>
                <w:tab w:val="left" w:pos="7678"/>
              </w:tabs>
              <w:jc w:val="center"/>
              <w:rPr>
                <w:noProof/>
                <w:sz w:val="24"/>
                <w:szCs w:val="24"/>
              </w:rPr>
            </w:pPr>
            <w:r w:rsidRPr="00E44314">
              <w:rPr>
                <w:i/>
                <w:sz w:val="24"/>
                <w:szCs w:val="24"/>
              </w:rPr>
              <w:t>Progetto di integrazione della s</w:t>
            </w:r>
            <w:r w:rsidR="00C23F0B" w:rsidRPr="00E44314">
              <w:rPr>
                <w:i/>
                <w:sz w:val="24"/>
                <w:szCs w:val="24"/>
              </w:rPr>
              <w:t xml:space="preserve">icurezza del lavoro nei </w:t>
            </w:r>
            <w:proofErr w:type="spellStart"/>
            <w:r w:rsidR="00C23F0B" w:rsidRPr="00E44314">
              <w:rPr>
                <w:i/>
                <w:sz w:val="24"/>
                <w:szCs w:val="24"/>
              </w:rPr>
              <w:t>curricola</w:t>
            </w:r>
            <w:proofErr w:type="spellEnd"/>
            <w:r w:rsidR="00C23F0B" w:rsidRPr="00E44314">
              <w:rPr>
                <w:i/>
                <w:sz w:val="24"/>
                <w:szCs w:val="24"/>
              </w:rPr>
              <w:t xml:space="preserve"> della scuola secondaria di </w:t>
            </w:r>
            <w:proofErr w:type="gramStart"/>
            <w:r w:rsidR="00C23F0B" w:rsidRPr="00E44314">
              <w:rPr>
                <w:i/>
                <w:sz w:val="24"/>
                <w:szCs w:val="24"/>
              </w:rPr>
              <w:t>2°</w:t>
            </w:r>
            <w:proofErr w:type="gramEnd"/>
            <w:r w:rsidR="00C23F0B" w:rsidRPr="00E44314">
              <w:rPr>
                <w:i/>
                <w:sz w:val="24"/>
                <w:szCs w:val="24"/>
              </w:rPr>
              <w:t xml:space="preserve"> grado</w:t>
            </w:r>
          </w:p>
        </w:tc>
      </w:tr>
    </w:tbl>
    <w:p w14:paraId="35C7BE6F" w14:textId="77777777" w:rsidR="00C30417" w:rsidRPr="00E44314" w:rsidRDefault="00C30417" w:rsidP="0027283B">
      <w:pPr>
        <w:spacing w:after="0"/>
        <w:rPr>
          <w:sz w:val="16"/>
          <w:szCs w:val="16"/>
        </w:rPr>
      </w:pPr>
    </w:p>
    <w:tbl>
      <w:tblPr>
        <w:tblW w:w="1479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2987"/>
        <w:gridCol w:w="8819"/>
      </w:tblGrid>
      <w:tr w:rsidR="009E4DC7" w:rsidRPr="00E44314" w14:paraId="0946BF83" w14:textId="77777777" w:rsidTr="001E7818">
        <w:trPr>
          <w:trHeight w:val="3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8682" w14:textId="77777777" w:rsidR="009E4DC7" w:rsidRPr="00E44314" w:rsidRDefault="009E4DC7" w:rsidP="00564228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COMPETENZA </w:t>
            </w:r>
          </w:p>
        </w:tc>
        <w:tc>
          <w:tcPr>
            <w:tcW w:w="1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0F6E" w14:textId="77777777" w:rsidR="009E4DC7" w:rsidRPr="00E44314" w:rsidRDefault="00DC7CE0" w:rsidP="001A677D">
            <w:pPr>
              <w:spacing w:after="0" w:line="240" w:lineRule="auto"/>
              <w:ind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F314A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2 - </w:t>
            </w:r>
            <w:r w:rsidRPr="0064331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RICONOSCERE, VALUTARE, GESTIRE E PREVENIRE RISCHIO PERICOLO E DANNO</w:t>
            </w:r>
          </w:p>
        </w:tc>
      </w:tr>
      <w:tr w:rsidR="009E4DC7" w:rsidRPr="00E44314" w14:paraId="556F7689" w14:textId="77777777" w:rsidTr="001E7818">
        <w:trPr>
          <w:trHeight w:val="3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C22D" w14:textId="77777777" w:rsidR="009E4DC7" w:rsidRPr="00E44314" w:rsidRDefault="009E4DC7" w:rsidP="00C85F72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sz w:val="16"/>
                <w:szCs w:val="16"/>
              </w:rPr>
              <w:t>U.F.</w:t>
            </w:r>
            <w:r w:rsidR="00DC7CE0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4463" w14:textId="77777777" w:rsidR="009E4DC7" w:rsidRPr="00E44314" w:rsidRDefault="004C3601" w:rsidP="00D230EA">
            <w:pPr>
              <w:spacing w:after="0" w:line="240" w:lineRule="auto"/>
              <w:ind w:right="113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3A0D0E">
              <w:rPr>
                <w:rFonts w:ascii="Arial" w:eastAsia="Times New Roman" w:hAnsi="Arial" w:cs="Arial"/>
                <w:sz w:val="24"/>
                <w:szCs w:val="24"/>
              </w:rPr>
              <w:t xml:space="preserve"> (Modulo 3</w:t>
            </w:r>
            <w:r w:rsidR="00A47265" w:rsidRPr="00F314AA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="00A47265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3A4025">
              <w:rPr>
                <w:rFonts w:ascii="Arial" w:eastAsia="Times New Roman" w:hAnsi="Arial" w:cs="Arial"/>
                <w:b/>
                <w:sz w:val="24"/>
                <w:szCs w:val="24"/>
              </w:rPr>
              <w:t>L’ESPERIENZA INSEGNA…</w:t>
            </w:r>
          </w:p>
        </w:tc>
      </w:tr>
      <w:tr w:rsidR="009E4DC7" w:rsidRPr="00E44314" w14:paraId="2AA37151" w14:textId="77777777" w:rsidTr="001E7818">
        <w:trPr>
          <w:trHeight w:val="3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472D" w14:textId="77777777" w:rsidR="009E4DC7" w:rsidRPr="00E44314" w:rsidRDefault="009E4DC7" w:rsidP="00C85F72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sz w:val="16"/>
                <w:szCs w:val="16"/>
              </w:rPr>
              <w:t>AREA</w:t>
            </w:r>
          </w:p>
        </w:tc>
        <w:tc>
          <w:tcPr>
            <w:tcW w:w="1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6848" w14:textId="77777777" w:rsidR="009E4DC7" w:rsidRPr="00E44314" w:rsidRDefault="003A4025" w:rsidP="003A4025">
            <w:pPr>
              <w:spacing w:after="0" w:line="240" w:lineRule="auto"/>
              <w:ind w:right="113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</w:rPr>
              <w:t>TRASVERSALE</w:t>
            </w:r>
            <w:r w:rsidR="00A47265" w:rsidRPr="00E30C84">
              <w:rPr>
                <w:rFonts w:ascii="Arial" w:eastAsia="Times New Roman" w:hAnsi="Arial" w:cs="Arial"/>
                <w:b/>
              </w:rPr>
              <w:t xml:space="preserve"> </w:t>
            </w:r>
            <w:r w:rsidRPr="003A4025">
              <w:rPr>
                <w:rFonts w:ascii="Arial" w:eastAsia="Times New Roman" w:hAnsi="Arial" w:cs="Arial"/>
              </w:rPr>
              <w:t>(Le Discipline coinvolte saranno individuate dal Consiglio di Classe</w:t>
            </w:r>
            <w:r w:rsidR="004C3601">
              <w:rPr>
                <w:rFonts w:ascii="Arial" w:eastAsia="Times New Roman" w:hAnsi="Arial" w:cs="Arial"/>
              </w:rPr>
              <w:t xml:space="preserve"> in relazione alle attività scelte</w:t>
            </w:r>
            <w:r w:rsidRPr="003A4025">
              <w:rPr>
                <w:rFonts w:ascii="Arial" w:eastAsia="Times New Roman" w:hAnsi="Arial" w:cs="Arial"/>
              </w:rPr>
              <w:t>)</w:t>
            </w:r>
          </w:p>
        </w:tc>
      </w:tr>
      <w:tr w:rsidR="00A47265" w:rsidRPr="00E44314" w14:paraId="14A4C270" w14:textId="77777777" w:rsidTr="001E7818">
        <w:trPr>
          <w:trHeight w:val="34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FE20" w14:textId="77777777" w:rsidR="00A47265" w:rsidRPr="00E44314" w:rsidRDefault="00A47265" w:rsidP="00C85F72">
            <w:pPr>
              <w:spacing w:after="0" w:line="240" w:lineRule="auto"/>
              <w:ind w:right="113"/>
              <w:jc w:val="right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sz w:val="16"/>
                <w:szCs w:val="16"/>
              </w:rPr>
              <w:t>CLASSI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F954" w14:textId="77777777" w:rsidR="00A47265" w:rsidRPr="004315B4" w:rsidRDefault="003A4025" w:rsidP="00D3337E">
            <w:pPr>
              <w:spacing w:after="0" w:line="240" w:lineRule="auto"/>
              <w:ind w:right="113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Quarta</w:t>
            </w:r>
            <w:r w:rsidR="00377AC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914CDFA" w14:textId="77777777" w:rsidR="00A47265" w:rsidRPr="00F314AA" w:rsidRDefault="00A47265" w:rsidP="00D3337E">
            <w:pPr>
              <w:spacing w:after="0" w:line="240" w:lineRule="auto"/>
              <w:ind w:right="113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Istituti Professionali</w:t>
            </w:r>
          </w:p>
        </w:tc>
        <w:tc>
          <w:tcPr>
            <w:tcW w:w="8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CE14" w14:textId="77777777" w:rsidR="00A47265" w:rsidRPr="00F314AA" w:rsidRDefault="004315B4" w:rsidP="00D3337E">
            <w:pPr>
              <w:spacing w:after="0" w:line="240" w:lineRule="auto"/>
              <w:ind w:right="113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Nel corso dell’anno </w:t>
            </w:r>
          </w:p>
        </w:tc>
      </w:tr>
    </w:tbl>
    <w:p w14:paraId="0FC40F31" w14:textId="77777777" w:rsidR="005F0B3B" w:rsidRPr="00E44314" w:rsidRDefault="005F0B3B" w:rsidP="0080013B">
      <w:pPr>
        <w:spacing w:after="0"/>
        <w:rPr>
          <w:sz w:val="16"/>
          <w:szCs w:val="16"/>
        </w:rPr>
      </w:pPr>
    </w:p>
    <w:tbl>
      <w:tblPr>
        <w:tblStyle w:val="Grigliatabella"/>
        <w:tblW w:w="15559" w:type="dxa"/>
        <w:tblLayout w:type="fixed"/>
        <w:tblLook w:val="04A0" w:firstRow="1" w:lastRow="0" w:firstColumn="1" w:lastColumn="0" w:noHBand="0" w:noVBand="1"/>
      </w:tblPr>
      <w:tblGrid>
        <w:gridCol w:w="2388"/>
        <w:gridCol w:w="2256"/>
        <w:gridCol w:w="2552"/>
        <w:gridCol w:w="5812"/>
        <w:gridCol w:w="2551"/>
      </w:tblGrid>
      <w:tr w:rsidR="0080013B" w:rsidRPr="00E44314" w14:paraId="62293623" w14:textId="77777777" w:rsidTr="004C7DE0">
        <w:trPr>
          <w:tblHeader/>
        </w:trPr>
        <w:tc>
          <w:tcPr>
            <w:tcW w:w="2388" w:type="dxa"/>
            <w:vAlign w:val="center"/>
          </w:tcPr>
          <w:p w14:paraId="6F878FBB" w14:textId="77777777" w:rsidR="0080013B" w:rsidRPr="00E44314" w:rsidRDefault="0080013B" w:rsidP="000D2D24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ABILITÀ</w:t>
            </w:r>
          </w:p>
        </w:tc>
        <w:tc>
          <w:tcPr>
            <w:tcW w:w="2256" w:type="dxa"/>
            <w:vAlign w:val="center"/>
          </w:tcPr>
          <w:p w14:paraId="3EA1FD55" w14:textId="77777777" w:rsidR="0080013B" w:rsidRPr="00E44314" w:rsidRDefault="0080013B" w:rsidP="000D2D24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CONOSCENZE</w:t>
            </w:r>
          </w:p>
        </w:tc>
        <w:tc>
          <w:tcPr>
            <w:tcW w:w="2552" w:type="dxa"/>
            <w:vAlign w:val="center"/>
          </w:tcPr>
          <w:p w14:paraId="67807E38" w14:textId="77777777" w:rsidR="0080013B" w:rsidRPr="00E44314" w:rsidRDefault="0080013B" w:rsidP="000D2D24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MOD. SYLLABUS</w:t>
            </w:r>
          </w:p>
        </w:tc>
        <w:tc>
          <w:tcPr>
            <w:tcW w:w="5812" w:type="dxa"/>
            <w:vAlign w:val="center"/>
          </w:tcPr>
          <w:p w14:paraId="47770A1A" w14:textId="77777777" w:rsidR="0080013B" w:rsidRPr="00E44314" w:rsidRDefault="0080013B" w:rsidP="000D2D24">
            <w:pPr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44314">
              <w:rPr>
                <w:rFonts w:ascii="Calibri" w:eastAsia="Times New Roman" w:hAnsi="Calibri" w:cs="Times New Roman"/>
                <w:b/>
                <w:sz w:val="16"/>
                <w:szCs w:val="16"/>
              </w:rPr>
              <w:t>ATTIVITÀ</w:t>
            </w:r>
          </w:p>
        </w:tc>
        <w:tc>
          <w:tcPr>
            <w:tcW w:w="2551" w:type="dxa"/>
            <w:vAlign w:val="center"/>
          </w:tcPr>
          <w:p w14:paraId="3CCB6688" w14:textId="77777777" w:rsidR="0080013B" w:rsidRPr="00E44314" w:rsidRDefault="0080013B" w:rsidP="000D2D24">
            <w:pP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E44314">
              <w:rPr>
                <w:rFonts w:ascii="Calibri" w:eastAsia="Times New Roman" w:hAnsi="Calibri" w:cs="Times New Roman"/>
                <w:b/>
                <w:sz w:val="16"/>
                <w:szCs w:val="16"/>
              </w:rPr>
              <w:t>MATERIALI  DIDATTICI</w:t>
            </w:r>
            <w:proofErr w:type="gramEnd"/>
          </w:p>
        </w:tc>
      </w:tr>
      <w:tr w:rsidR="0083073C" w:rsidRPr="00E44314" w14:paraId="3EB5CC6C" w14:textId="77777777" w:rsidTr="004C7DE0">
        <w:tc>
          <w:tcPr>
            <w:tcW w:w="2388" w:type="dxa"/>
          </w:tcPr>
          <w:p w14:paraId="620EC889" w14:textId="77777777" w:rsidR="00FC6AAF" w:rsidRPr="00E41EE7" w:rsidRDefault="00FC6AAF" w:rsidP="00FC6AAF">
            <w:pPr>
              <w:pStyle w:val="Paragrafoelenco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INDIVIDUARE </w:t>
            </w:r>
            <w:r w:rsidRPr="00E41EE7">
              <w:rPr>
                <w:rFonts w:ascii="Calibri" w:hAnsi="Calibri" w:cs="Calibri"/>
                <w:sz w:val="20"/>
                <w:szCs w:val="20"/>
              </w:rPr>
              <w:t>i pericoli e valutare i rischi nell’uso dei dispositivi, nelle attività e ambienti di vita e di lavoro</w:t>
            </w:r>
          </w:p>
          <w:p w14:paraId="6C301838" w14:textId="77777777" w:rsidR="00FC6AAF" w:rsidRPr="00E41EE7" w:rsidRDefault="00FC6AAF" w:rsidP="00FC6AAF">
            <w:pPr>
              <w:pStyle w:val="Paragrafoelenco"/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INDIVIDUARE, ADOTTARE</w:t>
            </w:r>
            <w:r>
              <w:rPr>
                <w:color w:val="1F497D" w:themeColor="text2"/>
                <w:sz w:val="20"/>
                <w:szCs w:val="20"/>
              </w:rPr>
              <w:t xml:space="preserve"> e PROMUOVERE </w:t>
            </w:r>
            <w:r w:rsidRPr="00E41EE7">
              <w:rPr>
                <w:sz w:val="20"/>
                <w:szCs w:val="20"/>
              </w:rPr>
              <w:t>dispositivi a protezione delle persone e degli impianti</w:t>
            </w:r>
          </w:p>
          <w:p w14:paraId="0C1DFE21" w14:textId="77777777" w:rsidR="00FC6AAF" w:rsidRPr="00E41EE7" w:rsidRDefault="00FC6AAF" w:rsidP="00FC6AAF">
            <w:pPr>
              <w:pStyle w:val="Paragrafoelenco"/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RICONOSCERE</w:t>
            </w:r>
            <w:r w:rsidRPr="00E41EE7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  <w:r w:rsidRPr="00E41EE7">
              <w:rPr>
                <w:rFonts w:ascii="Calibri" w:hAnsi="Calibri" w:cs="Calibri"/>
                <w:sz w:val="20"/>
                <w:szCs w:val="20"/>
              </w:rPr>
              <w:t>la segnaletica antinfortunistica</w:t>
            </w:r>
          </w:p>
          <w:p w14:paraId="75AAED1C" w14:textId="77777777" w:rsidR="00FC6AAF" w:rsidRPr="00E41EE7" w:rsidRDefault="00FC6AAF" w:rsidP="00FC6AAF">
            <w:pPr>
              <w:pStyle w:val="Paragrafoelenco"/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OSSERVARE</w:t>
            </w:r>
            <w:r w:rsidRPr="00E41EE7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  <w:r w:rsidRPr="00E41EE7">
              <w:rPr>
                <w:rFonts w:ascii="Calibri" w:hAnsi="Calibri" w:cs="Calibri"/>
                <w:sz w:val="20"/>
                <w:szCs w:val="20"/>
              </w:rPr>
              <w:t>le norme di tutela della salute e dell’ambiente nelle operazioni di collaudo, esercizio e manutenzione.</w:t>
            </w:r>
          </w:p>
          <w:p w14:paraId="3957430F" w14:textId="77777777" w:rsidR="0083073C" w:rsidRPr="003B4B7C" w:rsidRDefault="00FC6AAF" w:rsidP="00FC6AAF">
            <w:pPr>
              <w:pStyle w:val="Paragrafoelenco"/>
              <w:numPr>
                <w:ilvl w:val="0"/>
                <w:numId w:val="20"/>
              </w:numPr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1F497D" w:themeColor="text2"/>
                <w:sz w:val="20"/>
                <w:szCs w:val="20"/>
              </w:rPr>
              <w:lastRenderedPageBreak/>
              <w:t>ADOTTARE</w:t>
            </w:r>
            <w:r w:rsidRPr="00E41EE7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  <w:r w:rsidRPr="00E41EE7">
              <w:rPr>
                <w:rFonts w:ascii="Calibri" w:hAnsi="Calibri" w:cs="Calibri"/>
                <w:sz w:val="20"/>
                <w:szCs w:val="20"/>
              </w:rPr>
              <w:t>i dispositivi di prevenzione e protezione prescritti dalle norme per la sicurezza nell’ambiente di lavoro</w:t>
            </w:r>
          </w:p>
        </w:tc>
        <w:tc>
          <w:tcPr>
            <w:tcW w:w="2256" w:type="dxa"/>
          </w:tcPr>
          <w:p w14:paraId="63B461E6" w14:textId="77777777" w:rsidR="00FC6AAF" w:rsidRPr="00FC6AAF" w:rsidRDefault="00FC6AAF" w:rsidP="00FC6AAF">
            <w:pPr>
              <w:pStyle w:val="Paragrafoelenco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 w:rsidRPr="00FC6AAF">
              <w:rPr>
                <w:rFonts w:ascii="Calibri" w:hAnsi="Calibri" w:cs="Calibri"/>
                <w:sz w:val="20"/>
                <w:szCs w:val="20"/>
              </w:rPr>
              <w:lastRenderedPageBreak/>
              <w:t>Norme sulla sicurezza e sulla tutela ambientale</w:t>
            </w:r>
          </w:p>
          <w:p w14:paraId="1A1CB163" w14:textId="77777777" w:rsidR="00FC6AAF" w:rsidRPr="00FC6AAF" w:rsidRDefault="00FC6AAF" w:rsidP="00FC6AAF">
            <w:pPr>
              <w:pStyle w:val="Paragrafoelenco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 w:rsidRPr="00FC6AAF">
              <w:rPr>
                <w:rFonts w:ascii="Calibri" w:hAnsi="Calibri" w:cs="Calibri"/>
                <w:sz w:val="20"/>
                <w:szCs w:val="20"/>
              </w:rPr>
              <w:t>Disfunzioni e guasti di macchine e impianti quali cause di infortunio</w:t>
            </w:r>
          </w:p>
          <w:p w14:paraId="59CDEDF8" w14:textId="77777777" w:rsidR="003B4B7C" w:rsidRPr="00FC6AAF" w:rsidRDefault="00FC6AAF" w:rsidP="003B4B7C">
            <w:pPr>
              <w:pStyle w:val="Paragrafoelenco"/>
              <w:numPr>
                <w:ilvl w:val="0"/>
                <w:numId w:val="7"/>
              </w:numPr>
              <w:rPr>
                <w:rFonts w:ascii="Calibri" w:hAnsi="Calibri"/>
                <w:sz w:val="20"/>
                <w:szCs w:val="20"/>
              </w:rPr>
            </w:pPr>
            <w:r w:rsidRPr="00FC6AAF">
              <w:rPr>
                <w:rFonts w:ascii="Calibri" w:hAnsi="Calibri" w:cs="Calibri"/>
                <w:sz w:val="20"/>
                <w:szCs w:val="20"/>
              </w:rPr>
              <w:t>Effetti delle emiss</w:t>
            </w:r>
            <w:r w:rsidRPr="00FC6AAF">
              <w:rPr>
                <w:sz w:val="20"/>
                <w:szCs w:val="20"/>
              </w:rPr>
              <w:t>ioni idriche, gassose, termiche, acustiche ed elettromagnetiche</w:t>
            </w:r>
            <w:r w:rsidRPr="00FC6AAF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C2F161D" w14:textId="77777777" w:rsidR="00FC6AAF" w:rsidRPr="00FC6AAF" w:rsidRDefault="00FC6AAF" w:rsidP="00FC6AAF">
            <w:pPr>
              <w:pStyle w:val="Paragrafoelenco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FC6AAF">
              <w:rPr>
                <w:rFonts w:ascii="Calibri" w:hAnsi="Calibri" w:cs="Calibri"/>
                <w:sz w:val="20"/>
                <w:szCs w:val="20"/>
              </w:rPr>
              <w:t>Segnaletica antinfortunistica</w:t>
            </w:r>
          </w:p>
          <w:p w14:paraId="45703A44" w14:textId="77777777" w:rsidR="00FC6AAF" w:rsidRPr="00FC6AAF" w:rsidRDefault="00FC6AAF" w:rsidP="00FC6AAF">
            <w:pPr>
              <w:pStyle w:val="Paragrafoelenco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FC6AAF">
              <w:rPr>
                <w:rFonts w:ascii="Calibri" w:hAnsi="Calibri" w:cs="Calibri"/>
                <w:sz w:val="20"/>
                <w:szCs w:val="20"/>
              </w:rPr>
              <w:t>Dispositivi di protezione individuali e collettivi</w:t>
            </w:r>
          </w:p>
          <w:p w14:paraId="7D781379" w14:textId="77777777" w:rsidR="00FC6AAF" w:rsidRPr="00FC6AAF" w:rsidRDefault="00FC6AAF" w:rsidP="00FC6AAF">
            <w:pPr>
              <w:pStyle w:val="Paragrafoelenco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FC6AAF">
              <w:rPr>
                <w:rFonts w:ascii="Calibri" w:hAnsi="Calibri" w:cs="Calibri"/>
                <w:sz w:val="20"/>
                <w:szCs w:val="20"/>
              </w:rPr>
              <w:t>Principi di ergonomia</w:t>
            </w:r>
          </w:p>
          <w:p w14:paraId="029001D2" w14:textId="77777777" w:rsidR="00FC6AAF" w:rsidRPr="00FC6AAF" w:rsidRDefault="00FC6AAF" w:rsidP="00FC6AAF">
            <w:pPr>
              <w:pStyle w:val="Paragrafoelenco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FC6AAF">
              <w:rPr>
                <w:rFonts w:ascii="Calibri" w:hAnsi="Calibri" w:cs="Calibri"/>
                <w:sz w:val="20"/>
                <w:szCs w:val="20"/>
              </w:rPr>
              <w:t xml:space="preserve">Regole di comportamento a salvaguardia della </w:t>
            </w:r>
            <w:r w:rsidRPr="00FC6AAF">
              <w:rPr>
                <w:rFonts w:ascii="Calibri" w:hAnsi="Calibri" w:cs="Calibri"/>
                <w:sz w:val="20"/>
                <w:szCs w:val="20"/>
              </w:rPr>
              <w:lastRenderedPageBreak/>
              <w:t>sicurezza personale e della tutela ambientale nei luoghi di vita e di lavoro</w:t>
            </w:r>
          </w:p>
          <w:p w14:paraId="69A28850" w14:textId="77777777" w:rsidR="0083073C" w:rsidRPr="003B4B7C" w:rsidRDefault="0083073C" w:rsidP="005E3966">
            <w:pPr>
              <w:pStyle w:val="Paragrafoelenco"/>
              <w:ind w:left="36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5459A8" w14:textId="77777777" w:rsidR="004C3601" w:rsidRPr="003C74A1" w:rsidRDefault="003C74A1" w:rsidP="006760E0">
            <w:pPr>
              <w:rPr>
                <w:i/>
                <w:sz w:val="20"/>
                <w:szCs w:val="20"/>
              </w:rPr>
            </w:pPr>
            <w:r w:rsidRPr="003C74A1">
              <w:rPr>
                <w:i/>
                <w:sz w:val="20"/>
                <w:szCs w:val="20"/>
              </w:rPr>
              <w:lastRenderedPageBreak/>
              <w:t>I temi e gli obiettivi specifici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54BC9">
              <w:rPr>
                <w:i/>
                <w:sz w:val="20"/>
                <w:szCs w:val="20"/>
              </w:rPr>
              <w:t xml:space="preserve">saranno </w:t>
            </w:r>
            <w:r>
              <w:rPr>
                <w:i/>
                <w:sz w:val="20"/>
                <w:szCs w:val="20"/>
              </w:rPr>
              <w:t xml:space="preserve">individuati dal </w:t>
            </w:r>
            <w:proofErr w:type="spellStart"/>
            <w:r>
              <w:rPr>
                <w:i/>
                <w:sz w:val="20"/>
                <w:szCs w:val="20"/>
              </w:rPr>
              <w:t>C</w:t>
            </w:r>
            <w:r w:rsidR="00B54BC9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d</w:t>
            </w:r>
            <w:r w:rsidR="00B54BC9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C</w:t>
            </w:r>
            <w:proofErr w:type="spellEnd"/>
            <w:r w:rsidR="00B54BC9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in fase </w:t>
            </w:r>
            <w:r w:rsidR="00023E69">
              <w:rPr>
                <w:i/>
                <w:sz w:val="20"/>
                <w:szCs w:val="20"/>
              </w:rPr>
              <w:t>di programmazione delle attività</w:t>
            </w:r>
          </w:p>
          <w:p w14:paraId="0E003E6D" w14:textId="77777777" w:rsidR="0017026B" w:rsidRPr="003C74A1" w:rsidRDefault="0017026B" w:rsidP="003C74A1">
            <w:pPr>
              <w:ind w:left="34"/>
              <w:rPr>
                <w:b/>
                <w:sz w:val="20"/>
                <w:szCs w:val="20"/>
              </w:rPr>
            </w:pPr>
            <w:r w:rsidRPr="003C74A1">
              <w:rPr>
                <w:b/>
                <w:sz w:val="20"/>
                <w:szCs w:val="20"/>
              </w:rPr>
              <w:t>1. DANNO</w:t>
            </w:r>
          </w:p>
          <w:p w14:paraId="3A679E82" w14:textId="77777777" w:rsidR="0017026B" w:rsidRPr="00F72206" w:rsidRDefault="0017026B" w:rsidP="0017026B">
            <w:pPr>
              <w:ind w:firstLine="34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 xml:space="preserve">1.1.1 Utilizzo e riflessione delle statistiche degli infortuni per l'attuazione delle misure preventive </w:t>
            </w:r>
          </w:p>
          <w:p w14:paraId="3438C2EF" w14:textId="77777777" w:rsidR="0017026B" w:rsidRPr="00F72206" w:rsidRDefault="0017026B" w:rsidP="0017026B">
            <w:pPr>
              <w:ind w:left="34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1.1.2 Costi diretti e indiretti della non sicurezza</w:t>
            </w:r>
          </w:p>
          <w:p w14:paraId="009B1F46" w14:textId="77777777" w:rsidR="0017026B" w:rsidRPr="00F72206" w:rsidRDefault="0017026B" w:rsidP="0017026B">
            <w:pPr>
              <w:ind w:left="743" w:hanging="709"/>
              <w:rPr>
                <w:b/>
                <w:sz w:val="20"/>
                <w:szCs w:val="20"/>
              </w:rPr>
            </w:pPr>
            <w:r w:rsidRPr="00F72206">
              <w:rPr>
                <w:b/>
                <w:sz w:val="20"/>
                <w:szCs w:val="20"/>
              </w:rPr>
              <w:t>2.PREVENZIONE</w:t>
            </w:r>
          </w:p>
          <w:p w14:paraId="5A0B68BD" w14:textId="77777777" w:rsidR="0017026B" w:rsidRPr="00F72206" w:rsidRDefault="0017026B" w:rsidP="00AC79FC">
            <w:pPr>
              <w:ind w:left="34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2.1.1 La sorveglianza sanitaria</w:t>
            </w:r>
          </w:p>
          <w:p w14:paraId="02BE103A" w14:textId="77777777" w:rsidR="0017026B" w:rsidRPr="00F72206" w:rsidRDefault="0017026B" w:rsidP="00AC79FC">
            <w:pPr>
              <w:ind w:left="34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2.1.2 Costi diretti e indiretti della sicurezza</w:t>
            </w:r>
          </w:p>
          <w:p w14:paraId="50813FC9" w14:textId="77777777" w:rsidR="00AC79FC" w:rsidRPr="00F72206" w:rsidRDefault="00AC79FC" w:rsidP="00AC79FC">
            <w:pPr>
              <w:ind w:left="49" w:hanging="15"/>
              <w:rPr>
                <w:b/>
                <w:sz w:val="20"/>
                <w:szCs w:val="20"/>
              </w:rPr>
            </w:pPr>
            <w:r w:rsidRPr="00F72206">
              <w:rPr>
                <w:b/>
                <w:sz w:val="20"/>
                <w:szCs w:val="20"/>
              </w:rPr>
              <w:t>3.ORGANIZZAZIONE DELLA PREVENZIONE AZIENDALE</w:t>
            </w:r>
            <w:r w:rsidR="0017026B" w:rsidRPr="00F72206">
              <w:rPr>
                <w:b/>
                <w:sz w:val="20"/>
                <w:szCs w:val="20"/>
              </w:rPr>
              <w:t xml:space="preserve"> </w:t>
            </w:r>
          </w:p>
          <w:p w14:paraId="0978DD23" w14:textId="77777777" w:rsidR="0017026B" w:rsidRPr="00F72206" w:rsidRDefault="0017026B" w:rsidP="00AC79FC">
            <w:pPr>
              <w:ind w:left="49" w:hanging="15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3.1.1 Cenni sulla delega di funzioni</w:t>
            </w:r>
          </w:p>
          <w:p w14:paraId="7CC84D65" w14:textId="77777777" w:rsidR="0017026B" w:rsidRPr="00F72206" w:rsidRDefault="0017026B" w:rsidP="00AC79FC">
            <w:pPr>
              <w:ind w:left="49" w:hanging="15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3.1.2 Riunione periodica sulla sicurezza</w:t>
            </w:r>
          </w:p>
          <w:p w14:paraId="2B4E190C" w14:textId="77777777" w:rsidR="0017026B" w:rsidRPr="00F72206" w:rsidRDefault="0017026B" w:rsidP="00AC79FC">
            <w:pPr>
              <w:ind w:left="49" w:hanging="15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lastRenderedPageBreak/>
              <w:t xml:space="preserve">3.1.3 Sistemi di gestione della sicurezza </w:t>
            </w:r>
          </w:p>
          <w:p w14:paraId="6E23B6DA" w14:textId="77777777" w:rsidR="0017026B" w:rsidRPr="00F72206" w:rsidRDefault="0017026B" w:rsidP="00AC79FC">
            <w:pPr>
              <w:ind w:left="83" w:hanging="49"/>
              <w:rPr>
                <w:b/>
                <w:sz w:val="20"/>
                <w:szCs w:val="20"/>
              </w:rPr>
            </w:pPr>
            <w:r w:rsidRPr="00F72206">
              <w:rPr>
                <w:b/>
                <w:sz w:val="20"/>
                <w:szCs w:val="20"/>
              </w:rPr>
              <w:t>5.</w:t>
            </w:r>
            <w:r w:rsidRPr="00F72206">
              <w:rPr>
                <w:b/>
                <w:caps/>
                <w:sz w:val="20"/>
                <w:szCs w:val="20"/>
              </w:rPr>
              <w:t>Organi di vigilanza, controllo e assistenza</w:t>
            </w:r>
            <w:r w:rsidRPr="00F72206">
              <w:rPr>
                <w:b/>
                <w:sz w:val="20"/>
                <w:szCs w:val="20"/>
              </w:rPr>
              <w:tab/>
            </w:r>
          </w:p>
          <w:p w14:paraId="6B2AACB3" w14:textId="77777777" w:rsidR="0017026B" w:rsidRPr="00F72206" w:rsidRDefault="0017026B" w:rsidP="0017026B">
            <w:pPr>
              <w:ind w:left="743" w:hanging="709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5.1.1 ASL</w:t>
            </w:r>
          </w:p>
          <w:p w14:paraId="5F303142" w14:textId="77777777" w:rsidR="0017026B" w:rsidRPr="00F72206" w:rsidRDefault="0017026B" w:rsidP="0017026B">
            <w:pPr>
              <w:ind w:left="743" w:hanging="709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5.1.2 DTL</w:t>
            </w:r>
          </w:p>
          <w:p w14:paraId="56DE8FE9" w14:textId="77777777" w:rsidR="0017026B" w:rsidRPr="00F72206" w:rsidRDefault="0017026B" w:rsidP="0017026B">
            <w:pPr>
              <w:ind w:left="743" w:hanging="709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5.1.3 Vigili del fuoco</w:t>
            </w:r>
          </w:p>
          <w:p w14:paraId="3343BCCE" w14:textId="77777777" w:rsidR="0017026B" w:rsidRPr="00F72206" w:rsidRDefault="0017026B" w:rsidP="0017026B">
            <w:pPr>
              <w:ind w:left="743" w:hanging="709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5.1.4 INAIL</w:t>
            </w:r>
          </w:p>
          <w:p w14:paraId="48AEF889" w14:textId="77777777" w:rsidR="0017026B" w:rsidRPr="00F72206" w:rsidRDefault="0017026B" w:rsidP="00AC79FC">
            <w:pPr>
              <w:ind w:left="49" w:hanging="15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5.1.5 Altri enti (ARPA, Polizie locali, Carabinieri)</w:t>
            </w:r>
          </w:p>
          <w:p w14:paraId="7B818778" w14:textId="77777777" w:rsidR="0017026B" w:rsidRPr="00F72206" w:rsidRDefault="0017026B" w:rsidP="00AC79FC">
            <w:pPr>
              <w:ind w:left="49" w:hanging="15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5.1.6 Sindacati, Associazioni datoriali e organismi paritetici</w:t>
            </w:r>
          </w:p>
          <w:p w14:paraId="3336EF6B" w14:textId="77777777" w:rsidR="0017026B" w:rsidRPr="00F72206" w:rsidRDefault="0017026B" w:rsidP="00AC79FC">
            <w:pPr>
              <w:ind w:left="49" w:hanging="15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5.1.7 Organismi di coordinamento (commissione provinciale e regionale previste dal Decreto 81/08)</w:t>
            </w:r>
          </w:p>
          <w:p w14:paraId="5D8BBA34" w14:textId="77777777" w:rsidR="0017026B" w:rsidRPr="00F72206" w:rsidRDefault="0017026B" w:rsidP="00AC79FC">
            <w:pPr>
              <w:ind w:left="83" w:hanging="49"/>
              <w:rPr>
                <w:b/>
                <w:caps/>
                <w:sz w:val="20"/>
                <w:szCs w:val="20"/>
              </w:rPr>
            </w:pPr>
            <w:r w:rsidRPr="00F72206">
              <w:rPr>
                <w:b/>
                <w:caps/>
                <w:sz w:val="20"/>
                <w:szCs w:val="20"/>
              </w:rPr>
              <w:t>6.Infortuni e malattie pr</w:t>
            </w:r>
            <w:r w:rsidR="00AC79FC" w:rsidRPr="00F72206">
              <w:rPr>
                <w:b/>
                <w:caps/>
                <w:sz w:val="20"/>
                <w:szCs w:val="20"/>
              </w:rPr>
              <w:t>ofessionali - incidenti mancati</w:t>
            </w:r>
          </w:p>
          <w:p w14:paraId="54735107" w14:textId="77777777" w:rsidR="0017026B" w:rsidRPr="00F72206" w:rsidRDefault="0017026B" w:rsidP="00AC79FC">
            <w:pPr>
              <w:ind w:left="49" w:hanging="15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 xml:space="preserve">6.1.1 Possibilità di testimonianza di infortunati sul lavoro </w:t>
            </w:r>
          </w:p>
          <w:p w14:paraId="66F86836" w14:textId="77777777" w:rsidR="0017026B" w:rsidRPr="00F72206" w:rsidRDefault="0017026B" w:rsidP="00AC79FC">
            <w:pPr>
              <w:ind w:left="49" w:hanging="15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6.1.2 Infortuni in altri ambiti extra lavorativi</w:t>
            </w:r>
          </w:p>
          <w:p w14:paraId="62C2C452" w14:textId="77777777" w:rsidR="0017026B" w:rsidRPr="00F72206" w:rsidRDefault="00AC79FC" w:rsidP="0017026B">
            <w:pPr>
              <w:ind w:left="743" w:hanging="709"/>
              <w:rPr>
                <w:b/>
                <w:sz w:val="20"/>
                <w:szCs w:val="20"/>
              </w:rPr>
            </w:pPr>
            <w:r w:rsidRPr="00F72206">
              <w:rPr>
                <w:b/>
                <w:sz w:val="20"/>
                <w:szCs w:val="20"/>
              </w:rPr>
              <w:t>8.RISCHI FISICI</w:t>
            </w:r>
          </w:p>
          <w:p w14:paraId="64F25C6C" w14:textId="77777777" w:rsidR="0017026B" w:rsidRPr="00F72206" w:rsidRDefault="0017026B" w:rsidP="00AC79FC">
            <w:pPr>
              <w:ind w:left="49" w:hanging="15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8.1.1 Modalità di contenimento ed abbattimento dell'esposizione</w:t>
            </w:r>
          </w:p>
          <w:p w14:paraId="40D084E2" w14:textId="77777777" w:rsidR="0017026B" w:rsidRPr="00F72206" w:rsidRDefault="0017026B" w:rsidP="00AC79FC">
            <w:pPr>
              <w:ind w:left="49" w:hanging="15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8.1.</w:t>
            </w:r>
            <w:proofErr w:type="gramStart"/>
            <w:r w:rsidRPr="00F72206">
              <w:rPr>
                <w:sz w:val="20"/>
                <w:szCs w:val="20"/>
              </w:rPr>
              <w:t>2.Esempi</w:t>
            </w:r>
            <w:proofErr w:type="gramEnd"/>
            <w:r w:rsidRPr="00F72206">
              <w:rPr>
                <w:sz w:val="20"/>
                <w:szCs w:val="20"/>
              </w:rPr>
              <w:t xml:space="preserve"> di utilizzo di strumenti vibranti, la guida di mezzi, gli elettrodomestici</w:t>
            </w:r>
          </w:p>
          <w:p w14:paraId="1A86B04A" w14:textId="77777777" w:rsidR="0017026B" w:rsidRPr="00F72206" w:rsidRDefault="0017026B" w:rsidP="00AC79FC">
            <w:pPr>
              <w:ind w:left="83" w:hanging="49"/>
              <w:rPr>
                <w:b/>
                <w:caps/>
                <w:sz w:val="20"/>
                <w:szCs w:val="20"/>
              </w:rPr>
            </w:pPr>
            <w:r w:rsidRPr="00F72206">
              <w:rPr>
                <w:b/>
                <w:caps/>
                <w:sz w:val="20"/>
                <w:szCs w:val="20"/>
              </w:rPr>
              <w:lastRenderedPageBreak/>
              <w:t>9. Macch</w:t>
            </w:r>
            <w:r w:rsidR="00AC79FC" w:rsidRPr="00F72206">
              <w:rPr>
                <w:b/>
                <w:caps/>
                <w:sz w:val="20"/>
                <w:szCs w:val="20"/>
              </w:rPr>
              <w:t>ine e attrezzature</w:t>
            </w:r>
          </w:p>
          <w:p w14:paraId="3C25C6B9" w14:textId="77777777" w:rsidR="0017026B" w:rsidRPr="00F72206" w:rsidRDefault="0017026B" w:rsidP="00E74790">
            <w:pPr>
              <w:ind w:left="49" w:hanging="15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9.1.1 Manutenzione ordinaria e straordinaria</w:t>
            </w:r>
          </w:p>
          <w:p w14:paraId="104577C2" w14:textId="77777777" w:rsidR="0017026B" w:rsidRPr="00F72206" w:rsidRDefault="0017026B" w:rsidP="00E74790">
            <w:pPr>
              <w:ind w:left="49" w:hanging="15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9.2.1 Libretto d'uso e manutenzione</w:t>
            </w:r>
          </w:p>
          <w:p w14:paraId="54100B11" w14:textId="77777777" w:rsidR="0017026B" w:rsidRPr="00F72206" w:rsidRDefault="0017026B" w:rsidP="00E74790">
            <w:pPr>
              <w:ind w:left="83" w:hanging="49"/>
              <w:rPr>
                <w:b/>
                <w:caps/>
                <w:sz w:val="20"/>
                <w:szCs w:val="20"/>
              </w:rPr>
            </w:pPr>
            <w:r w:rsidRPr="00F72206">
              <w:rPr>
                <w:b/>
                <w:caps/>
                <w:sz w:val="20"/>
                <w:szCs w:val="20"/>
              </w:rPr>
              <w:t xml:space="preserve">11. </w:t>
            </w:r>
            <w:r w:rsidR="00E74790" w:rsidRPr="00F72206">
              <w:rPr>
                <w:b/>
                <w:caps/>
                <w:sz w:val="20"/>
                <w:szCs w:val="20"/>
              </w:rPr>
              <w:t>M</w:t>
            </w:r>
            <w:r w:rsidRPr="00F72206">
              <w:rPr>
                <w:b/>
                <w:caps/>
                <w:sz w:val="20"/>
                <w:szCs w:val="20"/>
              </w:rPr>
              <w:t>ovimentazione manuale dei caric</w:t>
            </w:r>
            <w:r w:rsidR="007D3585" w:rsidRPr="00F72206">
              <w:rPr>
                <w:b/>
                <w:caps/>
                <w:sz w:val="20"/>
                <w:szCs w:val="20"/>
              </w:rPr>
              <w:t>H</w:t>
            </w:r>
            <w:r w:rsidRPr="00F72206">
              <w:rPr>
                <w:b/>
                <w:caps/>
                <w:sz w:val="20"/>
                <w:szCs w:val="20"/>
              </w:rPr>
              <w:t>i, movimenti ripetitivi</w:t>
            </w:r>
            <w:r w:rsidRPr="00F72206">
              <w:rPr>
                <w:b/>
                <w:caps/>
                <w:sz w:val="20"/>
                <w:szCs w:val="20"/>
              </w:rPr>
              <w:tab/>
            </w:r>
          </w:p>
          <w:p w14:paraId="068570DB" w14:textId="77777777" w:rsidR="0017026B" w:rsidRPr="00F72206" w:rsidRDefault="0017026B" w:rsidP="00E74790">
            <w:pPr>
              <w:ind w:left="49" w:hanging="15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11.1.1 Valori di riferimento, metodi di valutazione</w:t>
            </w:r>
          </w:p>
          <w:p w14:paraId="484747B1" w14:textId="77777777" w:rsidR="0017026B" w:rsidRPr="00F72206" w:rsidRDefault="0017026B" w:rsidP="007D3585">
            <w:pPr>
              <w:ind w:left="49" w:hanging="15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11.1.2 Ergonomia: l'adattamento del posto di lavoro alla persona</w:t>
            </w:r>
          </w:p>
          <w:p w14:paraId="71962BBD" w14:textId="77777777" w:rsidR="0017026B" w:rsidRPr="00F72206" w:rsidRDefault="0017026B" w:rsidP="007D3585">
            <w:pPr>
              <w:ind w:left="49" w:hanging="15"/>
              <w:rPr>
                <w:sz w:val="20"/>
                <w:szCs w:val="20"/>
              </w:rPr>
            </w:pPr>
          </w:p>
          <w:p w14:paraId="2918D4B8" w14:textId="77777777" w:rsidR="0017026B" w:rsidRPr="00F72206" w:rsidRDefault="0017026B" w:rsidP="007D3585">
            <w:pPr>
              <w:ind w:left="83" w:hanging="49"/>
              <w:rPr>
                <w:b/>
                <w:caps/>
                <w:sz w:val="20"/>
                <w:szCs w:val="20"/>
              </w:rPr>
            </w:pPr>
            <w:r w:rsidRPr="00F72206">
              <w:rPr>
                <w:b/>
                <w:caps/>
                <w:sz w:val="20"/>
                <w:szCs w:val="20"/>
              </w:rPr>
              <w:t xml:space="preserve">12.  </w:t>
            </w:r>
            <w:r w:rsidR="007D3585" w:rsidRPr="00F72206">
              <w:rPr>
                <w:b/>
                <w:caps/>
                <w:sz w:val="20"/>
                <w:szCs w:val="20"/>
              </w:rPr>
              <w:t>M</w:t>
            </w:r>
            <w:r w:rsidRPr="00F72206">
              <w:rPr>
                <w:b/>
                <w:caps/>
                <w:sz w:val="20"/>
                <w:szCs w:val="20"/>
              </w:rPr>
              <w:t xml:space="preserve">ovimentazione merci </w:t>
            </w:r>
          </w:p>
          <w:p w14:paraId="38A54F6A" w14:textId="77777777" w:rsidR="007D3585" w:rsidRPr="00F72206" w:rsidRDefault="007D3585" w:rsidP="007D3585">
            <w:pPr>
              <w:ind w:left="83" w:hanging="49"/>
              <w:rPr>
                <w:caps/>
                <w:sz w:val="20"/>
                <w:szCs w:val="20"/>
              </w:rPr>
            </w:pPr>
          </w:p>
          <w:p w14:paraId="38E474AB" w14:textId="77777777" w:rsidR="0017026B" w:rsidRPr="00F72206" w:rsidRDefault="0017026B" w:rsidP="007D3585">
            <w:pPr>
              <w:ind w:left="83" w:hanging="49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12.1.1 Rischi di investimento e caduta carichi nella guida di automezzi, carrelli e mezzi di sollevamento</w:t>
            </w:r>
          </w:p>
          <w:p w14:paraId="2F5C91D3" w14:textId="77777777" w:rsidR="0017026B" w:rsidRPr="00F72206" w:rsidRDefault="0017026B" w:rsidP="007D3585">
            <w:pPr>
              <w:ind w:left="83" w:hanging="49"/>
              <w:rPr>
                <w:sz w:val="20"/>
                <w:szCs w:val="20"/>
              </w:rPr>
            </w:pPr>
            <w:r w:rsidRPr="00F72206">
              <w:rPr>
                <w:sz w:val="20"/>
                <w:szCs w:val="20"/>
              </w:rPr>
              <w:t>12.1.2 Abilitazione alla guida</w:t>
            </w:r>
          </w:p>
          <w:p w14:paraId="0D530CFE" w14:textId="77777777" w:rsidR="00377AC9" w:rsidRPr="007D3585" w:rsidRDefault="0017026B" w:rsidP="007D3585">
            <w:pPr>
              <w:ind w:left="83" w:hanging="49"/>
            </w:pPr>
            <w:r w:rsidRPr="00F72206">
              <w:rPr>
                <w:sz w:val="20"/>
                <w:szCs w:val="20"/>
              </w:rPr>
              <w:t>12.1.3 Guida sicura</w:t>
            </w:r>
          </w:p>
        </w:tc>
        <w:tc>
          <w:tcPr>
            <w:tcW w:w="5812" w:type="dxa"/>
          </w:tcPr>
          <w:p w14:paraId="46262EBC" w14:textId="77777777" w:rsidR="007D3585" w:rsidRPr="00D53E0F" w:rsidRDefault="00D53E0F" w:rsidP="00023E6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D53E0F">
              <w:rPr>
                <w:rFonts w:eastAsia="Times New Roman" w:cs="Times New Roman"/>
                <w:sz w:val="20"/>
                <w:szCs w:val="20"/>
              </w:rPr>
              <w:lastRenderedPageBreak/>
              <w:t>L</w:t>
            </w:r>
            <w:r w:rsidR="00710E5A" w:rsidRPr="00D53E0F">
              <w:rPr>
                <w:rFonts w:eastAsia="Times New Roman" w:cs="Times New Roman"/>
                <w:sz w:val="20"/>
                <w:szCs w:val="20"/>
              </w:rPr>
              <w:t>’unità formativa</w:t>
            </w:r>
            <w:r w:rsidRPr="00D53E0F">
              <w:rPr>
                <w:rFonts w:eastAsia="Times New Roman" w:cs="Times New Roman"/>
                <w:sz w:val="20"/>
                <w:szCs w:val="20"/>
              </w:rPr>
              <w:t xml:space="preserve"> si caratterizza </w:t>
            </w:r>
            <w:r w:rsidR="00F72206">
              <w:rPr>
                <w:rFonts w:eastAsia="Times New Roman" w:cs="Times New Roman"/>
                <w:sz w:val="20"/>
                <w:szCs w:val="20"/>
              </w:rPr>
              <w:t xml:space="preserve">per </w:t>
            </w:r>
            <w:proofErr w:type="gramStart"/>
            <w:r w:rsidRPr="00D53E0F">
              <w:rPr>
                <w:rFonts w:eastAsia="Times New Roman" w:cs="Times New Roman"/>
                <w:sz w:val="20"/>
                <w:szCs w:val="20"/>
              </w:rPr>
              <w:t xml:space="preserve">la </w:t>
            </w:r>
            <w:r w:rsidR="00710E5A" w:rsidRPr="00D53E0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4512A0">
              <w:rPr>
                <w:rFonts w:eastAsia="Times New Roman" w:cs="Times New Roman"/>
                <w:b/>
                <w:sz w:val="20"/>
                <w:szCs w:val="20"/>
              </w:rPr>
              <w:t>valorizzazione</w:t>
            </w:r>
            <w:proofErr w:type="gramEnd"/>
            <w:r w:rsidRPr="00D53E0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710E5A" w:rsidRPr="00D53E0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D53E0F">
              <w:rPr>
                <w:rFonts w:eastAsia="Times New Roman" w:cs="Times New Roman"/>
                <w:sz w:val="20"/>
                <w:szCs w:val="20"/>
              </w:rPr>
              <w:t>di una modalità di insegnamento che si fonda sull’</w:t>
            </w:r>
            <w:r w:rsidRPr="004512A0">
              <w:rPr>
                <w:rFonts w:eastAsia="Times New Roman" w:cs="Times New Roman"/>
                <w:b/>
                <w:sz w:val="20"/>
                <w:szCs w:val="20"/>
              </w:rPr>
              <w:t>e</w:t>
            </w:r>
            <w:r w:rsidR="00710E5A" w:rsidRPr="004512A0">
              <w:rPr>
                <w:rFonts w:eastAsia="Times New Roman" w:cs="Times New Roman"/>
                <w:b/>
                <w:sz w:val="20"/>
                <w:szCs w:val="20"/>
              </w:rPr>
              <w:t>sperienza diretta</w:t>
            </w:r>
            <w:r w:rsidRPr="00D53E0F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710E5A" w:rsidRPr="00D53E0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D53E0F">
              <w:rPr>
                <w:rFonts w:eastAsia="Times New Roman" w:cs="Times New Roman"/>
                <w:sz w:val="20"/>
                <w:szCs w:val="20"/>
              </w:rPr>
              <w:t>riferita sia al co</w:t>
            </w:r>
            <w:r w:rsidR="00023E69">
              <w:rPr>
                <w:rFonts w:eastAsia="Times New Roman" w:cs="Times New Roman"/>
                <w:sz w:val="20"/>
                <w:szCs w:val="20"/>
              </w:rPr>
              <w:t xml:space="preserve">ntesto scolastico che </w:t>
            </w:r>
            <w:r w:rsidRPr="00D53E0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42E64">
              <w:rPr>
                <w:rFonts w:eastAsia="Times New Roman" w:cs="Times New Roman"/>
                <w:sz w:val="20"/>
                <w:szCs w:val="20"/>
              </w:rPr>
              <w:t>a</w:t>
            </w:r>
            <w:r w:rsidRPr="00D53E0F">
              <w:rPr>
                <w:rFonts w:eastAsia="Times New Roman" w:cs="Times New Roman"/>
                <w:sz w:val="20"/>
                <w:szCs w:val="20"/>
              </w:rPr>
              <w:t xml:space="preserve">l </w:t>
            </w:r>
            <w:r w:rsidRPr="004512A0">
              <w:rPr>
                <w:rFonts w:eastAsia="Times New Roman" w:cs="Times New Roman"/>
                <w:b/>
                <w:sz w:val="20"/>
                <w:szCs w:val="20"/>
              </w:rPr>
              <w:t>contesto aziendale</w:t>
            </w:r>
            <w:r w:rsidRPr="00D53E0F">
              <w:rPr>
                <w:rFonts w:eastAsia="Times New Roman" w:cs="Times New Roman"/>
                <w:sz w:val="20"/>
                <w:szCs w:val="20"/>
              </w:rPr>
              <w:t xml:space="preserve">, cercando di superare la </w:t>
            </w:r>
            <w:r w:rsidR="00710E5A" w:rsidRPr="00D53E0F">
              <w:rPr>
                <w:rFonts w:eastAsia="Times New Roman" w:cs="Times New Roman"/>
                <w:sz w:val="20"/>
                <w:szCs w:val="20"/>
              </w:rPr>
              <w:t>formazion</w:t>
            </w:r>
            <w:r w:rsidRPr="00D53E0F">
              <w:rPr>
                <w:rFonts w:eastAsia="Times New Roman" w:cs="Times New Roman"/>
                <w:sz w:val="20"/>
                <w:szCs w:val="20"/>
              </w:rPr>
              <w:t>e di tipo frontale.</w:t>
            </w:r>
          </w:p>
          <w:p w14:paraId="41DBC08F" w14:textId="77777777" w:rsidR="004512A0" w:rsidRPr="004512A0" w:rsidRDefault="00F42E64" w:rsidP="00023E6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4512A0">
              <w:rPr>
                <w:rFonts w:eastAsia="Times New Roman" w:cs="Times New Roman"/>
                <w:sz w:val="20"/>
                <w:szCs w:val="20"/>
              </w:rPr>
              <w:t xml:space="preserve">In quest’ottica, </w:t>
            </w:r>
            <w:r w:rsidR="00666A4B" w:rsidRPr="00666A4B">
              <w:rPr>
                <w:rFonts w:eastAsia="Times New Roman" w:cs="Times New Roman"/>
                <w:b/>
                <w:sz w:val="20"/>
                <w:szCs w:val="20"/>
              </w:rPr>
              <w:t>l’alternanza scuola-</w:t>
            </w:r>
            <w:proofErr w:type="gramStart"/>
            <w:r w:rsidR="00666A4B" w:rsidRPr="00666A4B">
              <w:rPr>
                <w:rFonts w:eastAsia="Times New Roman" w:cs="Times New Roman"/>
                <w:b/>
                <w:sz w:val="20"/>
                <w:szCs w:val="20"/>
              </w:rPr>
              <w:t>lavoro</w:t>
            </w:r>
            <w:r w:rsidR="00666A4B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004512A0">
              <w:rPr>
                <w:rFonts w:eastAsia="Times New Roman" w:cs="Times New Roman"/>
                <w:sz w:val="20"/>
                <w:szCs w:val="20"/>
              </w:rPr>
              <w:t>rappresenta</w:t>
            </w:r>
            <w:proofErr w:type="gramEnd"/>
            <w:r w:rsidRPr="004512A0">
              <w:rPr>
                <w:rFonts w:eastAsia="Times New Roman" w:cs="Times New Roman"/>
                <w:sz w:val="20"/>
                <w:szCs w:val="20"/>
              </w:rPr>
              <w:t xml:space="preserve"> un’importante occasione di apprendimento </w:t>
            </w:r>
            <w:r w:rsidRPr="004512A0">
              <w:rPr>
                <w:rFonts w:eastAsia="Times New Roman" w:cs="Times New Roman"/>
                <w:b/>
                <w:sz w:val="20"/>
                <w:szCs w:val="20"/>
              </w:rPr>
              <w:t>in situazione</w:t>
            </w:r>
            <w:r w:rsidRPr="004512A0">
              <w:rPr>
                <w:rFonts w:eastAsia="Times New Roman" w:cs="Times New Roman"/>
                <w:sz w:val="20"/>
                <w:szCs w:val="20"/>
              </w:rPr>
              <w:t xml:space="preserve">, in cui la formazione d’aula </w:t>
            </w:r>
            <w:r w:rsidR="004512A0" w:rsidRPr="004512A0">
              <w:rPr>
                <w:rFonts w:eastAsia="Times New Roman" w:cs="Times New Roman"/>
                <w:sz w:val="20"/>
                <w:szCs w:val="20"/>
              </w:rPr>
              <w:t xml:space="preserve">in tema </w:t>
            </w:r>
            <w:r w:rsidR="001267BA">
              <w:rPr>
                <w:rFonts w:eastAsia="Times New Roman" w:cs="Times New Roman"/>
                <w:sz w:val="20"/>
                <w:szCs w:val="20"/>
              </w:rPr>
              <w:t>d</w:t>
            </w:r>
            <w:r w:rsidR="004512A0" w:rsidRPr="004512A0">
              <w:rPr>
                <w:rFonts w:eastAsia="Times New Roman" w:cs="Times New Roman"/>
                <w:sz w:val="20"/>
                <w:szCs w:val="20"/>
              </w:rPr>
              <w:t xml:space="preserve">i salute e sicurezza nei luoghi di lavoro </w:t>
            </w:r>
            <w:r w:rsidRPr="004512A0">
              <w:rPr>
                <w:rFonts w:eastAsia="Times New Roman" w:cs="Times New Roman"/>
                <w:sz w:val="20"/>
                <w:szCs w:val="20"/>
              </w:rPr>
              <w:t xml:space="preserve">trova un riscontro </w:t>
            </w:r>
            <w:r w:rsidR="004512A0" w:rsidRPr="004512A0">
              <w:rPr>
                <w:rFonts w:eastAsia="Times New Roman" w:cs="Times New Roman"/>
                <w:sz w:val="20"/>
                <w:szCs w:val="20"/>
              </w:rPr>
              <w:t>immediato e concreto.</w:t>
            </w:r>
          </w:p>
          <w:p w14:paraId="2676F4C2" w14:textId="77777777" w:rsidR="001267BA" w:rsidRDefault="001267BA" w:rsidP="00023E6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La </w:t>
            </w:r>
            <w:r w:rsidRPr="00F72206">
              <w:rPr>
                <w:rFonts w:eastAsia="Times New Roman" w:cs="Times New Roman"/>
                <w:b/>
                <w:sz w:val="20"/>
                <w:szCs w:val="20"/>
              </w:rPr>
              <w:t>programmazione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delle attività farà capo al </w:t>
            </w:r>
            <w:r w:rsidR="00774CEE" w:rsidRPr="001267BA">
              <w:rPr>
                <w:rFonts w:eastAsia="Times New Roman" w:cs="Times New Roman"/>
                <w:b/>
                <w:sz w:val="20"/>
                <w:szCs w:val="20"/>
              </w:rPr>
              <w:t>Consiglio di Classe</w:t>
            </w:r>
            <w:r>
              <w:rPr>
                <w:rFonts w:eastAsia="Times New Roman" w:cs="Times New Roman"/>
                <w:sz w:val="20"/>
                <w:szCs w:val="20"/>
              </w:rPr>
              <w:t>, che potrà avvalersi della collaborazione dei responsabili di funzione quali</w:t>
            </w:r>
            <w:r w:rsidR="008D3B6A">
              <w:rPr>
                <w:rFonts w:eastAsia="Times New Roman" w:cs="Times New Roman"/>
                <w:sz w:val="20"/>
                <w:szCs w:val="20"/>
              </w:rPr>
              <w:t xml:space="preserve"> ad esempio </w:t>
            </w:r>
            <w:r w:rsidR="00023E69">
              <w:rPr>
                <w:rFonts w:eastAsia="Times New Roman" w:cs="Times New Roman"/>
                <w:sz w:val="20"/>
                <w:szCs w:val="20"/>
              </w:rPr>
              <w:t xml:space="preserve">il </w:t>
            </w:r>
            <w:r w:rsidRPr="00666A4B">
              <w:rPr>
                <w:rFonts w:eastAsia="Times New Roman" w:cs="Times New Roman"/>
                <w:b/>
                <w:sz w:val="20"/>
                <w:szCs w:val="20"/>
              </w:rPr>
              <w:t>RSPP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8D3B6A">
              <w:rPr>
                <w:rFonts w:eastAsia="Times New Roman" w:cs="Times New Roman"/>
                <w:sz w:val="20"/>
                <w:szCs w:val="20"/>
              </w:rPr>
              <w:t xml:space="preserve">il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Referente </w:t>
            </w:r>
            <w:r w:rsidRPr="00666A4B">
              <w:rPr>
                <w:rFonts w:eastAsia="Times New Roman" w:cs="Times New Roman"/>
                <w:b/>
                <w:sz w:val="20"/>
                <w:szCs w:val="20"/>
              </w:rPr>
              <w:t>Alternanza Scuola-Lavoro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8D3B6A" w:rsidRPr="00666A4B">
              <w:rPr>
                <w:rFonts w:eastAsia="Times New Roman" w:cs="Times New Roman"/>
                <w:sz w:val="20"/>
                <w:szCs w:val="20"/>
              </w:rPr>
              <w:t xml:space="preserve">il </w:t>
            </w:r>
            <w:r w:rsidRPr="00666A4B">
              <w:rPr>
                <w:rFonts w:eastAsia="Times New Roman" w:cs="Times New Roman"/>
                <w:sz w:val="20"/>
                <w:szCs w:val="20"/>
              </w:rPr>
              <w:t>Referente</w:t>
            </w:r>
            <w:r w:rsidRPr="00666A4B">
              <w:rPr>
                <w:rFonts w:eastAsia="Times New Roman" w:cs="Times New Roman"/>
                <w:b/>
                <w:sz w:val="20"/>
                <w:szCs w:val="20"/>
              </w:rPr>
              <w:t xml:space="preserve"> Orientamento</w:t>
            </w:r>
            <w:r>
              <w:rPr>
                <w:rFonts w:eastAsia="Times New Roman" w:cs="Times New Roman"/>
                <w:sz w:val="20"/>
                <w:szCs w:val="20"/>
              </w:rPr>
              <w:t>, in relazione alla tipolo</w:t>
            </w:r>
            <w:r w:rsidR="00F93121">
              <w:rPr>
                <w:rFonts w:eastAsia="Times New Roman" w:cs="Times New Roman"/>
                <w:sz w:val="20"/>
                <w:szCs w:val="20"/>
              </w:rPr>
              <w:t xml:space="preserve">gia e specificità dei percorsi. </w:t>
            </w:r>
            <w:r w:rsidR="0052451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93121">
              <w:rPr>
                <w:rFonts w:eastAsia="Times New Roman" w:cs="Times New Roman"/>
                <w:sz w:val="20"/>
                <w:szCs w:val="20"/>
              </w:rPr>
              <w:t xml:space="preserve">In considerazione della </w:t>
            </w:r>
            <w:r w:rsidR="00F93121" w:rsidRPr="00524514">
              <w:rPr>
                <w:rFonts w:eastAsia="Times New Roman" w:cs="Times New Roman"/>
                <w:b/>
                <w:sz w:val="20"/>
                <w:szCs w:val="20"/>
              </w:rPr>
              <w:t>complessità</w:t>
            </w:r>
            <w:r w:rsidR="00F93121">
              <w:rPr>
                <w:rFonts w:eastAsia="Times New Roman" w:cs="Times New Roman"/>
                <w:sz w:val="20"/>
                <w:szCs w:val="20"/>
              </w:rPr>
              <w:t xml:space="preserve"> del lavoro, </w:t>
            </w:r>
            <w:r w:rsidR="00F93121" w:rsidRPr="00524514">
              <w:rPr>
                <w:rFonts w:eastAsia="Times New Roman" w:cs="Times New Roman"/>
                <w:b/>
                <w:sz w:val="20"/>
                <w:szCs w:val="20"/>
              </w:rPr>
              <w:t>si propone</w:t>
            </w:r>
            <w:r w:rsidR="00F93121">
              <w:rPr>
                <w:rFonts w:eastAsia="Times New Roman" w:cs="Times New Roman"/>
                <w:sz w:val="20"/>
                <w:szCs w:val="20"/>
              </w:rPr>
              <w:t xml:space="preserve"> lo sviluppo </w:t>
            </w:r>
            <w:r w:rsidR="00F93121" w:rsidRPr="00524514">
              <w:rPr>
                <w:rFonts w:eastAsia="Times New Roman" w:cs="Times New Roman"/>
                <w:b/>
                <w:sz w:val="20"/>
                <w:szCs w:val="20"/>
              </w:rPr>
              <w:t>un solo progetto</w:t>
            </w:r>
            <w:r w:rsidR="00F93121">
              <w:rPr>
                <w:rFonts w:eastAsia="Times New Roman" w:cs="Times New Roman"/>
                <w:sz w:val="20"/>
                <w:szCs w:val="20"/>
              </w:rPr>
              <w:t xml:space="preserve"> nell’arco dell’anno scolastico.</w:t>
            </w:r>
          </w:p>
          <w:p w14:paraId="3C9882E7" w14:textId="77777777" w:rsidR="00710E5A" w:rsidRPr="001267BA" w:rsidRDefault="001267BA" w:rsidP="00023E69">
            <w:pPr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</w:t>
            </w:r>
            <w:r w:rsidR="00774CEE" w:rsidRPr="001267BA">
              <w:rPr>
                <w:rFonts w:eastAsia="Times New Roman" w:cs="Times New Roman"/>
                <w:sz w:val="20"/>
                <w:szCs w:val="20"/>
              </w:rPr>
              <w:t xml:space="preserve"> titolo </w:t>
            </w:r>
            <w:r w:rsidR="00774CEE" w:rsidRPr="00F72206">
              <w:rPr>
                <w:rFonts w:eastAsia="Times New Roman" w:cs="Times New Roman"/>
                <w:b/>
                <w:sz w:val="20"/>
                <w:szCs w:val="20"/>
              </w:rPr>
              <w:t>orientativo</w:t>
            </w:r>
            <w:r w:rsidR="00774CEE" w:rsidRPr="001267BA">
              <w:rPr>
                <w:rFonts w:eastAsia="Times New Roman" w:cs="Times New Roman"/>
                <w:sz w:val="20"/>
                <w:szCs w:val="20"/>
              </w:rPr>
              <w:t xml:space="preserve"> s</w:t>
            </w:r>
            <w:r w:rsidRPr="001267BA">
              <w:rPr>
                <w:rFonts w:eastAsia="Times New Roman" w:cs="Times New Roman"/>
                <w:sz w:val="20"/>
                <w:szCs w:val="20"/>
              </w:rPr>
              <w:t>eguono alcun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e possibili tracce </w:t>
            </w:r>
            <w:r w:rsidRPr="001267BA">
              <w:rPr>
                <w:rFonts w:eastAsia="Times New Roman" w:cs="Times New Roman"/>
                <w:sz w:val="20"/>
                <w:szCs w:val="20"/>
              </w:rPr>
              <w:t>di lavoro</w:t>
            </w:r>
            <w:r w:rsidR="00B54BC9">
              <w:rPr>
                <w:rFonts w:eastAsia="Times New Roman" w:cs="Times New Roman"/>
                <w:sz w:val="20"/>
                <w:szCs w:val="20"/>
              </w:rPr>
              <w:t xml:space="preserve">, complete di </w:t>
            </w:r>
            <w:proofErr w:type="gramStart"/>
            <w:r w:rsidR="00023E69">
              <w:rPr>
                <w:rFonts w:eastAsia="Times New Roman" w:cs="Times New Roman"/>
                <w:sz w:val="20"/>
                <w:szCs w:val="20"/>
              </w:rPr>
              <w:t xml:space="preserve">indicazioni </w:t>
            </w:r>
            <w:r w:rsidR="00524514">
              <w:rPr>
                <w:rFonts w:eastAsia="Times New Roman" w:cs="Times New Roman"/>
                <w:sz w:val="20"/>
                <w:szCs w:val="20"/>
              </w:rPr>
              <w:t xml:space="preserve"> pertinenti</w:t>
            </w:r>
            <w:proofErr w:type="gramEnd"/>
            <w:r w:rsidR="0052451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23E69">
              <w:rPr>
                <w:rFonts w:eastAsia="Times New Roman" w:cs="Times New Roman"/>
                <w:sz w:val="20"/>
                <w:szCs w:val="20"/>
              </w:rPr>
              <w:t xml:space="preserve">a specifiche </w:t>
            </w:r>
            <w:r w:rsidR="00524514">
              <w:rPr>
                <w:rFonts w:eastAsia="Times New Roman" w:cs="Times New Roman"/>
                <w:sz w:val="20"/>
                <w:szCs w:val="20"/>
              </w:rPr>
              <w:t>aree disciplinari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  <w:p w14:paraId="41E2BC3F" w14:textId="77777777" w:rsidR="00524514" w:rsidRDefault="00524514" w:rsidP="00023E69">
            <w:pPr>
              <w:jc w:val="both"/>
              <w:rPr>
                <w:b/>
                <w:sz w:val="20"/>
                <w:szCs w:val="20"/>
              </w:rPr>
            </w:pPr>
          </w:p>
          <w:p w14:paraId="325C9F0B" w14:textId="77777777" w:rsidR="008D3B6A" w:rsidRPr="008D3B6A" w:rsidRDefault="008D3B6A" w:rsidP="00023E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Pr="008D3B6A">
              <w:rPr>
                <w:b/>
                <w:sz w:val="20"/>
                <w:szCs w:val="20"/>
              </w:rPr>
              <w:t>Al lavoro in Sicurezza!</w:t>
            </w:r>
          </w:p>
          <w:p w14:paraId="264E40E4" w14:textId="77777777" w:rsidR="008D3B6A" w:rsidRPr="008D3B6A" w:rsidRDefault="008D3B6A" w:rsidP="00023E69">
            <w:pPr>
              <w:jc w:val="both"/>
              <w:rPr>
                <w:sz w:val="20"/>
                <w:szCs w:val="20"/>
              </w:rPr>
            </w:pPr>
            <w:r w:rsidRPr="008D3B6A">
              <w:rPr>
                <w:sz w:val="20"/>
                <w:szCs w:val="20"/>
              </w:rPr>
              <w:t xml:space="preserve">Descrizione di una giornata “IN </w:t>
            </w:r>
            <w:proofErr w:type="gramStart"/>
            <w:r w:rsidRPr="008D3B6A">
              <w:rPr>
                <w:sz w:val="20"/>
                <w:szCs w:val="20"/>
              </w:rPr>
              <w:t>SICUREZZA“</w:t>
            </w:r>
            <w:proofErr w:type="gramEnd"/>
            <w:r w:rsidRPr="008D3B6A">
              <w:rPr>
                <w:sz w:val="20"/>
                <w:szCs w:val="20"/>
              </w:rPr>
              <w:t>, durante lo svolgimento dell’alternanza scuola-lavoro, nei suoi diversi momenti:</w:t>
            </w:r>
          </w:p>
          <w:p w14:paraId="231C20C7" w14:textId="77777777" w:rsidR="008D3B6A" w:rsidRPr="008D3B6A" w:rsidRDefault="008D3B6A" w:rsidP="0002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D3B6A">
              <w:rPr>
                <w:sz w:val="20"/>
                <w:szCs w:val="20"/>
              </w:rPr>
              <w:t>percorso casa-azienda</w:t>
            </w:r>
          </w:p>
          <w:p w14:paraId="092243BE" w14:textId="77777777" w:rsidR="008D3B6A" w:rsidRPr="008D3B6A" w:rsidRDefault="008D3B6A" w:rsidP="00023E69">
            <w:pPr>
              <w:jc w:val="both"/>
              <w:rPr>
                <w:sz w:val="20"/>
                <w:szCs w:val="20"/>
              </w:rPr>
            </w:pPr>
            <w:r w:rsidRPr="008D3B6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D3B6A">
              <w:rPr>
                <w:sz w:val="20"/>
                <w:szCs w:val="20"/>
              </w:rPr>
              <w:t>inizio attività (preparazione)</w:t>
            </w:r>
          </w:p>
          <w:p w14:paraId="028D9483" w14:textId="77777777" w:rsidR="008D3B6A" w:rsidRPr="008D3B6A" w:rsidRDefault="008D3B6A" w:rsidP="00023E69">
            <w:pPr>
              <w:jc w:val="both"/>
              <w:rPr>
                <w:sz w:val="20"/>
                <w:szCs w:val="20"/>
              </w:rPr>
            </w:pPr>
            <w:r w:rsidRPr="008D3B6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D3B6A">
              <w:rPr>
                <w:sz w:val="20"/>
                <w:szCs w:val="20"/>
              </w:rPr>
              <w:t>svolgimento dell’attività</w:t>
            </w:r>
          </w:p>
          <w:p w14:paraId="0C8719D1" w14:textId="77777777" w:rsidR="008D3B6A" w:rsidRPr="008D3B6A" w:rsidRDefault="008D3B6A" w:rsidP="00023E69">
            <w:pPr>
              <w:jc w:val="both"/>
              <w:rPr>
                <w:sz w:val="20"/>
                <w:szCs w:val="20"/>
              </w:rPr>
            </w:pPr>
            <w:r w:rsidRPr="008D3B6A">
              <w:rPr>
                <w:sz w:val="20"/>
                <w:szCs w:val="20"/>
              </w:rPr>
              <w:lastRenderedPageBreak/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D3B6A">
              <w:rPr>
                <w:sz w:val="20"/>
                <w:szCs w:val="20"/>
              </w:rPr>
              <w:t>gestione della pausa</w:t>
            </w:r>
          </w:p>
          <w:p w14:paraId="35F6318F" w14:textId="77777777" w:rsidR="008D3B6A" w:rsidRPr="008D3B6A" w:rsidRDefault="008D3B6A" w:rsidP="00023E69">
            <w:pPr>
              <w:jc w:val="both"/>
              <w:rPr>
                <w:sz w:val="20"/>
                <w:szCs w:val="20"/>
              </w:rPr>
            </w:pPr>
            <w:r w:rsidRPr="008D3B6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D3B6A">
              <w:rPr>
                <w:sz w:val="20"/>
                <w:szCs w:val="20"/>
              </w:rPr>
              <w:t>fine attività</w:t>
            </w:r>
          </w:p>
          <w:p w14:paraId="40D8021F" w14:textId="77777777" w:rsidR="003C2ED8" w:rsidRDefault="008D3B6A" w:rsidP="00023E69">
            <w:pPr>
              <w:jc w:val="both"/>
              <w:rPr>
                <w:sz w:val="20"/>
                <w:szCs w:val="20"/>
              </w:rPr>
            </w:pPr>
            <w:r w:rsidRPr="008D3B6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D3B6A">
              <w:rPr>
                <w:sz w:val="20"/>
                <w:szCs w:val="20"/>
              </w:rPr>
              <w:t>percorso azienda-casa</w:t>
            </w:r>
          </w:p>
          <w:p w14:paraId="39D63F3F" w14:textId="77777777" w:rsidR="003C2ED8" w:rsidRDefault="003C2ED8" w:rsidP="0002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3C2ED8">
              <w:rPr>
                <w:sz w:val="20"/>
                <w:szCs w:val="20"/>
              </w:rPr>
              <w:t xml:space="preserve">li studenti </w:t>
            </w:r>
            <w:r>
              <w:rPr>
                <w:sz w:val="20"/>
                <w:szCs w:val="20"/>
              </w:rPr>
              <w:t>realizzano</w:t>
            </w:r>
            <w:r w:rsidRPr="003C2ED8">
              <w:rPr>
                <w:sz w:val="20"/>
                <w:szCs w:val="20"/>
              </w:rPr>
              <w:t xml:space="preserve"> un proprio elaborato in forma multimediale, osservando le risorse, l’organizzazione e le misure di prevenzione e prot</w:t>
            </w:r>
            <w:r w:rsidR="00023E69">
              <w:rPr>
                <w:sz w:val="20"/>
                <w:szCs w:val="20"/>
              </w:rPr>
              <w:t>ezione relative alla sicurezza,</w:t>
            </w:r>
            <w:r w:rsidRPr="003C2ED8">
              <w:rPr>
                <w:sz w:val="20"/>
                <w:szCs w:val="20"/>
              </w:rPr>
              <w:t xml:space="preserve"> raccogliendo fotografie, documenti, video, nel rispetto dei protocolli aziendali di riservatezza.</w:t>
            </w:r>
          </w:p>
          <w:p w14:paraId="6B452183" w14:textId="77777777" w:rsidR="006760E0" w:rsidRDefault="006760E0" w:rsidP="00023E69">
            <w:pPr>
              <w:jc w:val="both"/>
              <w:rPr>
                <w:i/>
                <w:sz w:val="20"/>
                <w:szCs w:val="20"/>
              </w:rPr>
            </w:pPr>
            <w:r w:rsidRPr="006760E0">
              <w:rPr>
                <w:i/>
                <w:sz w:val="20"/>
                <w:szCs w:val="20"/>
              </w:rPr>
              <w:t>(Are</w:t>
            </w:r>
            <w:r w:rsidR="00553F97">
              <w:rPr>
                <w:i/>
                <w:sz w:val="20"/>
                <w:szCs w:val="20"/>
              </w:rPr>
              <w:t>e</w:t>
            </w:r>
            <w:r w:rsidRPr="006760E0">
              <w:rPr>
                <w:i/>
                <w:sz w:val="20"/>
                <w:szCs w:val="20"/>
              </w:rPr>
              <w:t xml:space="preserve"> Umanistica e Tecnico</w:t>
            </w:r>
            <w:r w:rsidR="00553F97">
              <w:rPr>
                <w:i/>
                <w:sz w:val="20"/>
                <w:szCs w:val="20"/>
              </w:rPr>
              <w:t xml:space="preserve"> </w:t>
            </w:r>
            <w:r w:rsidRPr="006760E0">
              <w:rPr>
                <w:i/>
                <w:sz w:val="20"/>
                <w:szCs w:val="20"/>
              </w:rPr>
              <w:t>Professionale)</w:t>
            </w:r>
          </w:p>
          <w:p w14:paraId="56237F52" w14:textId="77777777" w:rsidR="006760E0" w:rsidRPr="006760E0" w:rsidRDefault="006760E0" w:rsidP="00023E69">
            <w:pPr>
              <w:jc w:val="both"/>
              <w:rPr>
                <w:i/>
                <w:sz w:val="20"/>
                <w:szCs w:val="20"/>
              </w:rPr>
            </w:pPr>
          </w:p>
          <w:p w14:paraId="2AD859D0" w14:textId="77777777" w:rsidR="008D3B6A" w:rsidRPr="008D3B6A" w:rsidRDefault="008D3B6A" w:rsidP="00023E69">
            <w:pPr>
              <w:jc w:val="both"/>
              <w:rPr>
                <w:b/>
                <w:sz w:val="20"/>
                <w:szCs w:val="20"/>
              </w:rPr>
            </w:pPr>
            <w:r w:rsidRPr="008D3B6A">
              <w:rPr>
                <w:b/>
                <w:sz w:val="20"/>
                <w:szCs w:val="20"/>
              </w:rPr>
              <w:t>2. Sicurezza interattiva</w:t>
            </w:r>
          </w:p>
          <w:p w14:paraId="48FA3F0D" w14:textId="77777777" w:rsidR="008D3B6A" w:rsidRDefault="008D3B6A" w:rsidP="0002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Realizzazione di </w:t>
            </w:r>
            <w:proofErr w:type="gramStart"/>
            <w:r>
              <w:rPr>
                <w:sz w:val="20"/>
                <w:szCs w:val="20"/>
              </w:rPr>
              <w:t>una  mappa</w:t>
            </w:r>
            <w:proofErr w:type="gramEnd"/>
            <w:r>
              <w:rPr>
                <w:sz w:val="20"/>
                <w:szCs w:val="20"/>
              </w:rPr>
              <w:t xml:space="preserve"> interattiva di un</w:t>
            </w:r>
            <w:r w:rsidRPr="008D3B6A">
              <w:rPr>
                <w:sz w:val="20"/>
                <w:szCs w:val="20"/>
              </w:rPr>
              <w:t xml:space="preserve"> impianto</w:t>
            </w:r>
            <w:r>
              <w:rPr>
                <w:sz w:val="20"/>
                <w:szCs w:val="20"/>
              </w:rPr>
              <w:t xml:space="preserve"> tecnologico</w:t>
            </w:r>
            <w:r w:rsidRPr="008D3B6A">
              <w:rPr>
                <w:sz w:val="20"/>
                <w:szCs w:val="20"/>
              </w:rPr>
              <w:t>, con particolare riferimento alla sicurezza n</w:t>
            </w:r>
            <w:r w:rsidR="003A1663">
              <w:rPr>
                <w:sz w:val="20"/>
                <w:szCs w:val="20"/>
              </w:rPr>
              <w:t xml:space="preserve">egli interventi di manutenzione, a </w:t>
            </w:r>
            <w:r>
              <w:rPr>
                <w:sz w:val="20"/>
                <w:szCs w:val="20"/>
              </w:rPr>
              <w:t xml:space="preserve"> seguito di una visita aziendale </w:t>
            </w:r>
            <w:r w:rsidR="003A1663">
              <w:rPr>
                <w:sz w:val="20"/>
                <w:szCs w:val="20"/>
              </w:rPr>
              <w:t xml:space="preserve">in cui sono stati acquisiti </w:t>
            </w:r>
            <w:r w:rsidRPr="008D3B6A">
              <w:rPr>
                <w:sz w:val="20"/>
                <w:szCs w:val="20"/>
              </w:rPr>
              <w:t>planimetrie e rilievi fotografici</w:t>
            </w:r>
            <w:r w:rsidR="003A1663">
              <w:rPr>
                <w:sz w:val="20"/>
                <w:szCs w:val="20"/>
              </w:rPr>
              <w:t>.</w:t>
            </w:r>
          </w:p>
          <w:p w14:paraId="4351C24B" w14:textId="77777777" w:rsidR="00553F97" w:rsidRPr="00553F97" w:rsidRDefault="00553F97" w:rsidP="00023E69">
            <w:pPr>
              <w:jc w:val="both"/>
              <w:rPr>
                <w:i/>
                <w:sz w:val="20"/>
                <w:szCs w:val="20"/>
              </w:rPr>
            </w:pPr>
            <w:r w:rsidRPr="00553F97">
              <w:rPr>
                <w:i/>
                <w:sz w:val="20"/>
                <w:szCs w:val="20"/>
              </w:rPr>
              <w:t>(Area Tecnico Professionale)</w:t>
            </w:r>
          </w:p>
          <w:p w14:paraId="329798A7" w14:textId="77777777" w:rsidR="00B54BC9" w:rsidRDefault="00B54BC9" w:rsidP="00023E69">
            <w:pPr>
              <w:jc w:val="both"/>
              <w:rPr>
                <w:b/>
                <w:sz w:val="20"/>
                <w:szCs w:val="20"/>
              </w:rPr>
            </w:pPr>
          </w:p>
          <w:p w14:paraId="7CC81D99" w14:textId="77777777" w:rsidR="00D650DA" w:rsidRPr="00D650DA" w:rsidRDefault="00D650DA" w:rsidP="00023E69">
            <w:pPr>
              <w:jc w:val="both"/>
              <w:rPr>
                <w:b/>
                <w:sz w:val="20"/>
                <w:szCs w:val="20"/>
              </w:rPr>
            </w:pPr>
            <w:r w:rsidRPr="00D650DA">
              <w:rPr>
                <w:b/>
                <w:sz w:val="20"/>
                <w:szCs w:val="20"/>
              </w:rPr>
              <w:t>3. Visite aziendali</w:t>
            </w:r>
          </w:p>
          <w:p w14:paraId="24247C1B" w14:textId="77777777" w:rsidR="00ED12B3" w:rsidRDefault="00ED12B3" w:rsidP="0002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Approfondimento di uno</w:t>
            </w:r>
            <w:r w:rsidRPr="00D650DA">
              <w:rPr>
                <w:sz w:val="20"/>
                <w:szCs w:val="20"/>
              </w:rPr>
              <w:t xml:space="preserve"> o più dei seguenti aspetti</w:t>
            </w:r>
            <w:r>
              <w:rPr>
                <w:sz w:val="20"/>
                <w:szCs w:val="20"/>
              </w:rPr>
              <w:t xml:space="preserve">, attraverso </w:t>
            </w:r>
            <w:r w:rsidRPr="00ED12B3">
              <w:rPr>
                <w:sz w:val="20"/>
                <w:szCs w:val="20"/>
              </w:rPr>
              <w:t>visite aziendali e incontri con esperti</w:t>
            </w:r>
            <w:r w:rsidRPr="00D650DA">
              <w:rPr>
                <w:sz w:val="20"/>
                <w:szCs w:val="20"/>
              </w:rPr>
              <w:t>:</w:t>
            </w:r>
          </w:p>
          <w:p w14:paraId="26B9E5A9" w14:textId="77777777" w:rsidR="00D650DA" w:rsidRPr="004C7DE0" w:rsidRDefault="00D650DA" w:rsidP="004C7DE0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4C7DE0">
              <w:rPr>
                <w:sz w:val="20"/>
                <w:szCs w:val="20"/>
              </w:rPr>
              <w:t xml:space="preserve">procedure di manutenzione di componenti, sistemi, impianti, </w:t>
            </w:r>
            <w:proofErr w:type="spellStart"/>
            <w:r w:rsidRPr="004C7DE0">
              <w:rPr>
                <w:sz w:val="20"/>
                <w:szCs w:val="20"/>
              </w:rPr>
              <w:t>etc</w:t>
            </w:r>
            <w:proofErr w:type="spellEnd"/>
          </w:p>
          <w:p w14:paraId="44AC53AB" w14:textId="77777777" w:rsidR="00D650DA" w:rsidRPr="004C7DE0" w:rsidRDefault="00D650DA" w:rsidP="004C7DE0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4C7DE0">
              <w:rPr>
                <w:sz w:val="20"/>
                <w:szCs w:val="20"/>
              </w:rPr>
              <w:t>analisi di incidenti e/o infortuni</w:t>
            </w:r>
          </w:p>
          <w:p w14:paraId="2212A7B5" w14:textId="77777777" w:rsidR="00ED12B3" w:rsidRPr="004C7DE0" w:rsidRDefault="00D650DA" w:rsidP="004C7DE0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4C7DE0">
              <w:rPr>
                <w:sz w:val="20"/>
                <w:szCs w:val="20"/>
              </w:rPr>
              <w:t>-anal</w:t>
            </w:r>
            <w:r w:rsidR="00ED12B3" w:rsidRPr="004C7DE0">
              <w:rPr>
                <w:sz w:val="20"/>
                <w:szCs w:val="20"/>
              </w:rPr>
              <w:t>isi dei rischi e delle relative</w:t>
            </w:r>
          </w:p>
          <w:p w14:paraId="40B88366" w14:textId="77777777" w:rsidR="00D650DA" w:rsidRPr="004C7DE0" w:rsidRDefault="00D650DA" w:rsidP="004C7DE0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4C7DE0">
              <w:rPr>
                <w:sz w:val="20"/>
                <w:szCs w:val="20"/>
              </w:rPr>
              <w:t>procedure di intervento, in particolare per le attività di manutenzione</w:t>
            </w:r>
          </w:p>
          <w:p w14:paraId="0195C630" w14:textId="77777777" w:rsidR="00ED12B3" w:rsidRPr="004C7DE0" w:rsidRDefault="00ED12B3" w:rsidP="004C7DE0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4C7DE0">
              <w:rPr>
                <w:sz w:val="20"/>
                <w:szCs w:val="20"/>
              </w:rPr>
              <w:t>organizzazione della prevenzione aziendale</w:t>
            </w:r>
          </w:p>
          <w:p w14:paraId="69E0C2A7" w14:textId="77777777" w:rsidR="00D650DA" w:rsidRPr="004C7DE0" w:rsidRDefault="00D650DA" w:rsidP="004C7DE0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4C7DE0">
              <w:rPr>
                <w:sz w:val="20"/>
                <w:szCs w:val="20"/>
              </w:rPr>
              <w:t>costi della sicurezza</w:t>
            </w:r>
          </w:p>
          <w:p w14:paraId="6E9868BE" w14:textId="77777777" w:rsidR="003A1663" w:rsidRPr="004C7DE0" w:rsidRDefault="00D650DA" w:rsidP="004C7DE0">
            <w:pPr>
              <w:pStyle w:val="Paragrafoelenco"/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4C7DE0">
              <w:rPr>
                <w:sz w:val="20"/>
                <w:szCs w:val="20"/>
              </w:rPr>
              <w:t>formazione e informazione</w:t>
            </w:r>
          </w:p>
          <w:p w14:paraId="67F731CA" w14:textId="77777777" w:rsidR="007A7869" w:rsidRPr="007A7869" w:rsidRDefault="007A7869" w:rsidP="00023E69">
            <w:pPr>
              <w:jc w:val="both"/>
              <w:rPr>
                <w:i/>
                <w:sz w:val="20"/>
                <w:szCs w:val="20"/>
              </w:rPr>
            </w:pPr>
            <w:r w:rsidRPr="007A7869">
              <w:rPr>
                <w:i/>
                <w:sz w:val="20"/>
                <w:szCs w:val="20"/>
              </w:rPr>
              <w:t>(Aree Scientifica</w:t>
            </w:r>
            <w:r w:rsidR="00AD1822">
              <w:rPr>
                <w:i/>
                <w:sz w:val="20"/>
                <w:szCs w:val="20"/>
              </w:rPr>
              <w:t xml:space="preserve">-Matematica </w:t>
            </w:r>
            <w:r>
              <w:rPr>
                <w:i/>
                <w:sz w:val="20"/>
                <w:szCs w:val="20"/>
              </w:rPr>
              <w:t xml:space="preserve">e </w:t>
            </w:r>
            <w:r w:rsidRPr="007A7869">
              <w:rPr>
                <w:i/>
                <w:sz w:val="20"/>
                <w:szCs w:val="20"/>
              </w:rPr>
              <w:t>Tecnico Professionale)</w:t>
            </w:r>
          </w:p>
          <w:p w14:paraId="113DFA76" w14:textId="77777777" w:rsidR="007A7869" w:rsidRDefault="007A7869" w:rsidP="00023E69">
            <w:pPr>
              <w:jc w:val="both"/>
              <w:rPr>
                <w:sz w:val="20"/>
                <w:szCs w:val="20"/>
              </w:rPr>
            </w:pPr>
          </w:p>
          <w:p w14:paraId="11BE3FCF" w14:textId="77777777" w:rsidR="002923AB" w:rsidRPr="002923AB" w:rsidRDefault="006760E0" w:rsidP="00023E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40498">
              <w:rPr>
                <w:b/>
                <w:sz w:val="20"/>
                <w:szCs w:val="20"/>
              </w:rPr>
              <w:t xml:space="preserve">. </w:t>
            </w:r>
            <w:r w:rsidR="002923AB" w:rsidRPr="002923AB">
              <w:rPr>
                <w:b/>
                <w:sz w:val="20"/>
                <w:szCs w:val="20"/>
              </w:rPr>
              <w:t>Simulazione d’impresa</w:t>
            </w:r>
          </w:p>
          <w:p w14:paraId="4AA2B1DA" w14:textId="77777777" w:rsidR="002923AB" w:rsidRPr="002923AB" w:rsidRDefault="002923AB" w:rsidP="0002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Realizzazione </w:t>
            </w:r>
            <w:r w:rsidR="00E40498">
              <w:rPr>
                <w:sz w:val="20"/>
                <w:szCs w:val="20"/>
              </w:rPr>
              <w:t>de</w:t>
            </w:r>
            <w:r w:rsidRPr="002923AB">
              <w:rPr>
                <w:sz w:val="20"/>
                <w:szCs w:val="20"/>
              </w:rPr>
              <w:t>gli adempimenti</w:t>
            </w:r>
            <w:r w:rsidR="00E40498">
              <w:rPr>
                <w:sz w:val="20"/>
                <w:szCs w:val="20"/>
              </w:rPr>
              <w:t xml:space="preserve"> </w:t>
            </w:r>
            <w:r w:rsidRPr="002923AB">
              <w:rPr>
                <w:sz w:val="20"/>
                <w:szCs w:val="20"/>
              </w:rPr>
              <w:t>in materia di salute e sicurezza nei luoghi di lavoro previst</w:t>
            </w:r>
            <w:r>
              <w:rPr>
                <w:sz w:val="20"/>
                <w:szCs w:val="20"/>
              </w:rPr>
              <w:t>i dal Decreto Legislativo 81/08, per l’impresa simulata (IFS)</w:t>
            </w:r>
            <w:r w:rsidR="00E40498">
              <w:rPr>
                <w:sz w:val="20"/>
                <w:szCs w:val="20"/>
              </w:rPr>
              <w:t xml:space="preserve">, </w:t>
            </w:r>
          </w:p>
          <w:p w14:paraId="5E8DE73D" w14:textId="77777777" w:rsidR="002923AB" w:rsidRDefault="002923AB" w:rsidP="00023E69">
            <w:pPr>
              <w:jc w:val="both"/>
              <w:rPr>
                <w:sz w:val="20"/>
                <w:szCs w:val="20"/>
              </w:rPr>
            </w:pPr>
            <w:r w:rsidRPr="002923AB">
              <w:rPr>
                <w:sz w:val="20"/>
                <w:szCs w:val="20"/>
              </w:rPr>
              <w:t>elaborando la documentazione relativa alle seguenti tematiche:</w:t>
            </w:r>
          </w:p>
          <w:p w14:paraId="04ECF059" w14:textId="77777777" w:rsidR="00E40498" w:rsidRPr="00E40498" w:rsidRDefault="002923AB" w:rsidP="00023E69">
            <w:pPr>
              <w:pStyle w:val="Paragrafoelenco"/>
              <w:numPr>
                <w:ilvl w:val="0"/>
                <w:numId w:val="26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40498">
              <w:rPr>
                <w:sz w:val="20"/>
                <w:szCs w:val="20"/>
              </w:rPr>
              <w:t>figure, funzioni e organigramma del Servizio di Protezione e Prevenzione</w:t>
            </w:r>
          </w:p>
          <w:p w14:paraId="10CD2A00" w14:textId="77777777" w:rsidR="002923AB" w:rsidRPr="00E40498" w:rsidRDefault="002923AB" w:rsidP="00023E69">
            <w:pPr>
              <w:pStyle w:val="Paragrafoelenco"/>
              <w:numPr>
                <w:ilvl w:val="0"/>
                <w:numId w:val="26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40498">
              <w:rPr>
                <w:sz w:val="20"/>
                <w:szCs w:val="20"/>
              </w:rPr>
              <w:lastRenderedPageBreak/>
              <w:t xml:space="preserve">procedure </w:t>
            </w:r>
            <w:r w:rsidR="00E40498" w:rsidRPr="00E40498">
              <w:rPr>
                <w:sz w:val="20"/>
                <w:szCs w:val="20"/>
              </w:rPr>
              <w:t>per la gestione delle emergenze</w:t>
            </w:r>
          </w:p>
          <w:p w14:paraId="29D10729" w14:textId="77777777" w:rsidR="002923AB" w:rsidRPr="00023E69" w:rsidRDefault="002923AB" w:rsidP="00023E69">
            <w:pPr>
              <w:pStyle w:val="Paragrafoelenco"/>
              <w:numPr>
                <w:ilvl w:val="0"/>
                <w:numId w:val="26"/>
              </w:numPr>
              <w:ind w:left="175" w:hanging="175"/>
              <w:jc w:val="both"/>
              <w:rPr>
                <w:sz w:val="20"/>
                <w:szCs w:val="20"/>
              </w:rPr>
            </w:pPr>
            <w:r w:rsidRPr="00E40498">
              <w:rPr>
                <w:sz w:val="20"/>
                <w:szCs w:val="20"/>
              </w:rPr>
              <w:t>analisi degli infortuni (</w:t>
            </w:r>
            <w:r w:rsidR="00E40498" w:rsidRPr="00E40498">
              <w:rPr>
                <w:sz w:val="20"/>
                <w:szCs w:val="20"/>
              </w:rPr>
              <w:t xml:space="preserve">dati statistici e metodologie </w:t>
            </w:r>
            <w:r w:rsidR="00E40498">
              <w:rPr>
                <w:sz w:val="20"/>
                <w:szCs w:val="20"/>
              </w:rPr>
              <w:t>codificate)</w:t>
            </w:r>
            <w:r w:rsidR="00023E69">
              <w:rPr>
                <w:sz w:val="20"/>
                <w:szCs w:val="20"/>
              </w:rPr>
              <w:t xml:space="preserve"> </w:t>
            </w:r>
            <w:r w:rsidRPr="00023E69">
              <w:rPr>
                <w:sz w:val="20"/>
                <w:szCs w:val="20"/>
              </w:rPr>
              <w:t>utile ad una possibile redazione di parti del Documento di Valutazione dei Rischi (DVR).</w:t>
            </w:r>
          </w:p>
          <w:p w14:paraId="530C7C78" w14:textId="77777777" w:rsidR="001D5EA0" w:rsidRDefault="001D5EA0" w:rsidP="00023E69">
            <w:pPr>
              <w:jc w:val="both"/>
              <w:rPr>
                <w:i/>
                <w:sz w:val="20"/>
                <w:szCs w:val="20"/>
              </w:rPr>
            </w:pPr>
            <w:r w:rsidRPr="006760E0">
              <w:rPr>
                <w:i/>
                <w:sz w:val="20"/>
                <w:szCs w:val="20"/>
              </w:rPr>
              <w:t>(Are</w:t>
            </w:r>
            <w:r>
              <w:rPr>
                <w:i/>
                <w:sz w:val="20"/>
                <w:szCs w:val="20"/>
              </w:rPr>
              <w:t>e</w:t>
            </w:r>
            <w:r w:rsidRPr="006760E0">
              <w:rPr>
                <w:i/>
                <w:sz w:val="20"/>
                <w:szCs w:val="20"/>
              </w:rPr>
              <w:t xml:space="preserve"> Umanistica e </w:t>
            </w:r>
            <w:r>
              <w:rPr>
                <w:i/>
                <w:sz w:val="20"/>
                <w:szCs w:val="20"/>
              </w:rPr>
              <w:t>Scientifica</w:t>
            </w:r>
            <w:r w:rsidR="00AD1822">
              <w:rPr>
                <w:i/>
                <w:sz w:val="20"/>
                <w:szCs w:val="20"/>
              </w:rPr>
              <w:t>-Matematica</w:t>
            </w:r>
            <w:r w:rsidRPr="006760E0">
              <w:rPr>
                <w:i/>
                <w:sz w:val="20"/>
                <w:szCs w:val="20"/>
              </w:rPr>
              <w:t>)</w:t>
            </w:r>
          </w:p>
          <w:p w14:paraId="210FF9DD" w14:textId="77777777" w:rsidR="00F93121" w:rsidRDefault="00F93121" w:rsidP="00023E69">
            <w:pPr>
              <w:jc w:val="both"/>
              <w:rPr>
                <w:b/>
                <w:sz w:val="20"/>
                <w:szCs w:val="20"/>
              </w:rPr>
            </w:pPr>
          </w:p>
          <w:p w14:paraId="7CF146D5" w14:textId="77777777" w:rsidR="005E7247" w:rsidRPr="005E7247" w:rsidRDefault="006760E0" w:rsidP="00023E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72206">
              <w:rPr>
                <w:b/>
                <w:sz w:val="20"/>
                <w:szCs w:val="20"/>
              </w:rPr>
              <w:t xml:space="preserve">. </w:t>
            </w:r>
            <w:r w:rsidR="005354E4" w:rsidRPr="005354E4">
              <w:rPr>
                <w:b/>
                <w:sz w:val="20"/>
                <w:szCs w:val="20"/>
              </w:rPr>
              <w:t xml:space="preserve">Peer </w:t>
            </w:r>
            <w:proofErr w:type="spellStart"/>
            <w:proofErr w:type="gramStart"/>
            <w:r w:rsidR="005354E4" w:rsidRPr="005354E4">
              <w:rPr>
                <w:b/>
                <w:sz w:val="20"/>
                <w:szCs w:val="20"/>
              </w:rPr>
              <w:t>Education</w:t>
            </w:r>
            <w:proofErr w:type="spellEnd"/>
            <w:r w:rsidR="005354E4" w:rsidRPr="005354E4">
              <w:rPr>
                <w:b/>
                <w:sz w:val="20"/>
                <w:szCs w:val="20"/>
              </w:rPr>
              <w:t xml:space="preserve"> :</w:t>
            </w:r>
            <w:proofErr w:type="gramEnd"/>
            <w:r w:rsidR="005354E4" w:rsidRPr="005354E4">
              <w:rPr>
                <w:b/>
                <w:sz w:val="20"/>
                <w:szCs w:val="20"/>
              </w:rPr>
              <w:t xml:space="preserve"> “Approccio esperienziale alla sicurezza in un’ottica </w:t>
            </w:r>
            <w:proofErr w:type="spellStart"/>
            <w:r w:rsidR="005354E4" w:rsidRPr="005354E4">
              <w:rPr>
                <w:b/>
                <w:sz w:val="20"/>
                <w:szCs w:val="20"/>
              </w:rPr>
              <w:t>form</w:t>
            </w:r>
            <w:proofErr w:type="spellEnd"/>
            <w:r w:rsidR="005354E4" w:rsidRPr="005354E4">
              <w:rPr>
                <w:b/>
                <w:sz w:val="20"/>
                <w:szCs w:val="20"/>
              </w:rPr>
              <w:t>-attiva”</w:t>
            </w:r>
          </w:p>
          <w:p w14:paraId="4F375862" w14:textId="77777777" w:rsidR="005E7247" w:rsidRPr="005E7247" w:rsidRDefault="00F72206" w:rsidP="0002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Utilizzo di </w:t>
            </w:r>
            <w:r w:rsidR="005E7247" w:rsidRPr="005E7247">
              <w:rPr>
                <w:sz w:val="20"/>
                <w:szCs w:val="20"/>
              </w:rPr>
              <w:t>modalità interattive per facilitare l’apprendimento attraverso la contestualizzazione, il rapporto col territorio, l’analisi e l’interpretazione di casi, dati e testimonianze.</w:t>
            </w:r>
          </w:p>
          <w:p w14:paraId="19467CF3" w14:textId="77777777" w:rsidR="005E7247" w:rsidRPr="005E7247" w:rsidRDefault="005E7247" w:rsidP="00023E69">
            <w:pPr>
              <w:jc w:val="both"/>
              <w:rPr>
                <w:sz w:val="20"/>
                <w:szCs w:val="20"/>
              </w:rPr>
            </w:pPr>
            <w:r w:rsidRPr="005E7247">
              <w:rPr>
                <w:sz w:val="20"/>
                <w:szCs w:val="20"/>
              </w:rPr>
              <w:t>La metodologia include anche la proposta di momenti esperienziali a cui fanno seguito la rielaborazione individuale e di gruppo, al fine di analizzare e valutare l’efficacia di strategie e comportamenti adottati.</w:t>
            </w:r>
          </w:p>
          <w:p w14:paraId="4034257C" w14:textId="77777777" w:rsidR="005E7247" w:rsidRPr="005E7247" w:rsidRDefault="00F72206" w:rsidP="0002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percorso formativo può essere così articolato</w:t>
            </w:r>
            <w:r w:rsidR="005E7247" w:rsidRPr="005E7247">
              <w:rPr>
                <w:sz w:val="20"/>
                <w:szCs w:val="20"/>
              </w:rPr>
              <w:t>:</w:t>
            </w:r>
          </w:p>
          <w:p w14:paraId="2B8ECA29" w14:textId="77777777" w:rsidR="005E7247" w:rsidRPr="004C7DE0" w:rsidRDefault="005E7247" w:rsidP="004C7DE0">
            <w:pPr>
              <w:pStyle w:val="Paragrafoelenco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4C7DE0">
              <w:rPr>
                <w:sz w:val="20"/>
                <w:szCs w:val="20"/>
              </w:rPr>
              <w:t>approccio dinamico alla sicurezza</w:t>
            </w:r>
          </w:p>
          <w:p w14:paraId="1FEE3EA5" w14:textId="77777777" w:rsidR="005E7247" w:rsidRPr="004C7DE0" w:rsidRDefault="005E7247" w:rsidP="004C7DE0">
            <w:pPr>
              <w:pStyle w:val="Paragrafoelenco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4C7DE0">
              <w:rPr>
                <w:sz w:val="20"/>
                <w:szCs w:val="20"/>
              </w:rPr>
              <w:t>osserviamo in sicurezza: come e perché</w:t>
            </w:r>
          </w:p>
          <w:p w14:paraId="11E5F8D1" w14:textId="77777777" w:rsidR="005E7247" w:rsidRPr="004C7DE0" w:rsidRDefault="005E7247" w:rsidP="004C7DE0">
            <w:pPr>
              <w:pStyle w:val="Paragrafoelenco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4C7DE0">
              <w:rPr>
                <w:sz w:val="20"/>
                <w:szCs w:val="20"/>
              </w:rPr>
              <w:t>nozioni di base sulla logica della prevenzione contenuta nel D. Lgs 81/08</w:t>
            </w:r>
          </w:p>
          <w:p w14:paraId="3E87183B" w14:textId="77777777" w:rsidR="005E7247" w:rsidRPr="004C7DE0" w:rsidRDefault="005E7247" w:rsidP="004C7DE0">
            <w:pPr>
              <w:pStyle w:val="Paragrafoelenco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4C7DE0">
              <w:rPr>
                <w:sz w:val="20"/>
                <w:szCs w:val="20"/>
              </w:rPr>
              <w:t>prevenire è meglio che curare, rischio e pericolo</w:t>
            </w:r>
          </w:p>
          <w:p w14:paraId="5FB97303" w14:textId="77777777" w:rsidR="005E7247" w:rsidRPr="004C7DE0" w:rsidRDefault="005E7247" w:rsidP="004C7DE0">
            <w:pPr>
              <w:pStyle w:val="Paragrafoelenco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4C7DE0">
              <w:rPr>
                <w:sz w:val="20"/>
                <w:szCs w:val="20"/>
              </w:rPr>
              <w:t>studio di casi</w:t>
            </w:r>
          </w:p>
          <w:p w14:paraId="687E2349" w14:textId="77777777" w:rsidR="005E7247" w:rsidRPr="004C7DE0" w:rsidRDefault="005E7247" w:rsidP="004C7DE0">
            <w:pPr>
              <w:pStyle w:val="Paragrafoelenco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4C7DE0">
              <w:rPr>
                <w:sz w:val="20"/>
                <w:szCs w:val="20"/>
              </w:rPr>
              <w:t>dai casi alla responsabilità: individuazione di alcuni ruoli e compiti nel sistema di gestione della sicurezza</w:t>
            </w:r>
          </w:p>
          <w:p w14:paraId="4A1CA89F" w14:textId="77777777" w:rsidR="002923AB" w:rsidRPr="004C7DE0" w:rsidRDefault="00F72206" w:rsidP="004C7DE0">
            <w:pPr>
              <w:pStyle w:val="Paragrafoelenco"/>
              <w:numPr>
                <w:ilvl w:val="0"/>
                <w:numId w:val="29"/>
              </w:numPr>
              <w:jc w:val="both"/>
              <w:rPr>
                <w:sz w:val="20"/>
                <w:szCs w:val="20"/>
              </w:rPr>
            </w:pPr>
            <w:r w:rsidRPr="004C7DE0">
              <w:rPr>
                <w:sz w:val="20"/>
                <w:szCs w:val="20"/>
              </w:rPr>
              <w:t xml:space="preserve">La </w:t>
            </w:r>
            <w:r w:rsidR="005E7247" w:rsidRPr="004C7DE0">
              <w:rPr>
                <w:sz w:val="20"/>
                <w:szCs w:val="20"/>
              </w:rPr>
              <w:t xml:space="preserve">formazione sui rischi specifici </w:t>
            </w:r>
            <w:r w:rsidRPr="004C7DE0">
              <w:rPr>
                <w:sz w:val="20"/>
                <w:szCs w:val="20"/>
              </w:rPr>
              <w:t>può prevedere alcuni momenti</w:t>
            </w:r>
            <w:r w:rsidR="005E7247" w:rsidRPr="004C7DE0">
              <w:rPr>
                <w:sz w:val="20"/>
                <w:szCs w:val="20"/>
              </w:rPr>
              <w:t xml:space="preserve"> formativi realizzat</w:t>
            </w:r>
            <w:r w:rsidRPr="004C7DE0">
              <w:rPr>
                <w:sz w:val="20"/>
                <w:szCs w:val="20"/>
              </w:rPr>
              <w:t>i da allievi delle classi superiori</w:t>
            </w:r>
            <w:r w:rsidR="005E7247" w:rsidRPr="004C7DE0">
              <w:rPr>
                <w:sz w:val="20"/>
                <w:szCs w:val="20"/>
              </w:rPr>
              <w:t xml:space="preserve">, secondo i criteri della </w:t>
            </w:r>
            <w:r w:rsidR="005E7247" w:rsidRPr="004C7DE0">
              <w:rPr>
                <w:i/>
                <w:sz w:val="20"/>
                <w:szCs w:val="20"/>
              </w:rPr>
              <w:t xml:space="preserve">Peer </w:t>
            </w:r>
            <w:proofErr w:type="spellStart"/>
            <w:r w:rsidR="005E7247" w:rsidRPr="004C7DE0">
              <w:rPr>
                <w:i/>
                <w:sz w:val="20"/>
                <w:szCs w:val="20"/>
              </w:rPr>
              <w:t>education</w:t>
            </w:r>
            <w:proofErr w:type="spellEnd"/>
            <w:r w:rsidRPr="004C7DE0">
              <w:rPr>
                <w:sz w:val="20"/>
                <w:szCs w:val="20"/>
              </w:rPr>
              <w:t>.</w:t>
            </w:r>
          </w:p>
          <w:p w14:paraId="487DB454" w14:textId="77777777" w:rsidR="001D5EA0" w:rsidRPr="003B4B7C" w:rsidRDefault="001D5EA0" w:rsidP="00023E69">
            <w:pPr>
              <w:jc w:val="both"/>
              <w:rPr>
                <w:sz w:val="20"/>
                <w:szCs w:val="20"/>
              </w:rPr>
            </w:pPr>
            <w:r w:rsidRPr="006760E0">
              <w:rPr>
                <w:i/>
                <w:sz w:val="20"/>
                <w:szCs w:val="20"/>
              </w:rPr>
              <w:t>(Are</w:t>
            </w:r>
            <w:r>
              <w:rPr>
                <w:i/>
                <w:sz w:val="20"/>
                <w:szCs w:val="20"/>
              </w:rPr>
              <w:t>e</w:t>
            </w:r>
            <w:r w:rsidRPr="006760E0">
              <w:rPr>
                <w:i/>
                <w:sz w:val="20"/>
                <w:szCs w:val="20"/>
              </w:rPr>
              <w:t xml:space="preserve"> Umanistica e </w:t>
            </w:r>
            <w:r>
              <w:rPr>
                <w:i/>
                <w:sz w:val="20"/>
                <w:szCs w:val="20"/>
              </w:rPr>
              <w:t>Scientifica</w:t>
            </w:r>
            <w:r w:rsidR="00AD1822">
              <w:rPr>
                <w:i/>
                <w:sz w:val="20"/>
                <w:szCs w:val="20"/>
              </w:rPr>
              <w:t>-Matematica</w:t>
            </w:r>
            <w:r w:rsidRPr="006760E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40B2A7B7" w14:textId="77777777" w:rsidR="003C2ED8" w:rsidRPr="004C7DE0" w:rsidRDefault="003C2ED8" w:rsidP="005E3966">
            <w:pPr>
              <w:jc w:val="both"/>
              <w:rPr>
                <w:i/>
                <w:color w:val="000000"/>
                <w:sz w:val="20"/>
                <w:szCs w:val="20"/>
                <w:lang w:val="en-US"/>
              </w:rPr>
            </w:pPr>
          </w:p>
          <w:p w14:paraId="20D8DCCB" w14:textId="7053F566" w:rsidR="00856376" w:rsidRPr="00B55BE4" w:rsidRDefault="003E0F92" w:rsidP="00856376">
            <w:pPr>
              <w:rPr>
                <w:rFonts w:eastAsia="Times New Roman" w:cs="Times New Roman"/>
                <w:b/>
                <w:color w:val="C00000"/>
              </w:rPr>
            </w:pPr>
            <w:r>
              <w:rPr>
                <w:rFonts w:eastAsia="Times New Roman" w:cs="Times New Roman"/>
                <w:b/>
                <w:color w:val="C00000"/>
              </w:rPr>
              <w:t>CARTELLE</w:t>
            </w:r>
          </w:p>
          <w:p w14:paraId="2DDA2AA5" w14:textId="77777777" w:rsidR="003C2ED8" w:rsidRDefault="003C2ED8" w:rsidP="00B40039">
            <w:pPr>
              <w:pStyle w:val="Paragrafoelenco"/>
              <w:numPr>
                <w:ilvl w:val="0"/>
                <w:numId w:val="21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AMBIENTI SEGNALETICA</w:t>
            </w:r>
          </w:p>
          <w:p w14:paraId="25A2CD8A" w14:textId="77777777" w:rsidR="003C2ED8" w:rsidRDefault="003C2ED8" w:rsidP="003E0F92">
            <w:pPr>
              <w:pStyle w:val="Paragrafoelenco"/>
              <w:numPr>
                <w:ilvl w:val="0"/>
                <w:numId w:val="21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ANALISI INFORTUNI</w:t>
            </w:r>
          </w:p>
          <w:p w14:paraId="71B3F98D" w14:textId="77777777" w:rsidR="00B40039" w:rsidRDefault="00727170" w:rsidP="00B40039">
            <w:pPr>
              <w:pStyle w:val="Paragrafoelenco"/>
              <w:numPr>
                <w:ilvl w:val="0"/>
                <w:numId w:val="21"/>
              </w:numPr>
              <w:rPr>
                <w:rFonts w:eastAsia="Times New Roman" w:cs="Times New Roman"/>
                <w:color w:val="000000"/>
              </w:rPr>
            </w:pPr>
            <w:r w:rsidRPr="00B55BE4">
              <w:rPr>
                <w:rFonts w:eastAsia="Times New Roman" w:cs="Times New Roman"/>
                <w:color w:val="000000"/>
              </w:rPr>
              <w:t>CONOSCENZE GENERALI</w:t>
            </w:r>
          </w:p>
          <w:p w14:paraId="20798EEF" w14:textId="77777777" w:rsidR="00C137C8" w:rsidRPr="003C2ED8" w:rsidRDefault="003C2ED8" w:rsidP="00377AC9">
            <w:pPr>
              <w:pStyle w:val="Paragrafoelenco"/>
              <w:numPr>
                <w:ilvl w:val="0"/>
                <w:numId w:val="21"/>
              </w:numPr>
              <w:rPr>
                <w:rFonts w:eastAsia="Times New Roman" w:cs="Times New Roman"/>
                <w:color w:val="000000"/>
              </w:rPr>
            </w:pPr>
            <w:r w:rsidRPr="003C2ED8">
              <w:rPr>
                <w:rFonts w:eastAsia="Times New Roman" w:cs="Times New Roman"/>
                <w:color w:val="000000"/>
              </w:rPr>
              <w:t>DPI-DPC</w:t>
            </w:r>
          </w:p>
          <w:p w14:paraId="726D3246" w14:textId="77777777" w:rsidR="00B55BE4" w:rsidRDefault="00B40039" w:rsidP="00B55BE4">
            <w:pPr>
              <w:pStyle w:val="Paragrafoelenco"/>
              <w:numPr>
                <w:ilvl w:val="0"/>
                <w:numId w:val="21"/>
              </w:num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55BE4">
              <w:rPr>
                <w:rFonts w:eastAsia="Times New Roman" w:cs="Times New Roman"/>
                <w:color w:val="000000"/>
              </w:rPr>
              <w:t>LINK UTILI</w:t>
            </w:r>
          </w:p>
          <w:p w14:paraId="622EA442" w14:textId="77777777" w:rsidR="003C2ED8" w:rsidRPr="00B55BE4" w:rsidRDefault="003C2ED8" w:rsidP="00B55BE4">
            <w:pPr>
              <w:pStyle w:val="Paragrafoelenco"/>
              <w:numPr>
                <w:ilvl w:val="0"/>
                <w:numId w:val="21"/>
              </w:num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RISCHI SPECIFICI</w:t>
            </w:r>
          </w:p>
          <w:p w14:paraId="3260697E" w14:textId="77777777" w:rsidR="00B40039" w:rsidRPr="00B55BE4" w:rsidRDefault="00B40039" w:rsidP="003C2ED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37BBE7BB" w14:textId="77777777" w:rsidR="00305A17" w:rsidRPr="003B4B7C" w:rsidRDefault="00305A17" w:rsidP="0065696A">
            <w:pPr>
              <w:pStyle w:val="Paragrafoelenco"/>
              <w:ind w:left="360"/>
              <w:jc w:val="both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</w:tr>
      <w:tr w:rsidR="005354E4" w:rsidRPr="00E44314" w14:paraId="47E5C5EE" w14:textId="77777777" w:rsidTr="005354E4">
        <w:tc>
          <w:tcPr>
            <w:tcW w:w="15559" w:type="dxa"/>
            <w:gridSpan w:val="5"/>
          </w:tcPr>
          <w:p w14:paraId="5F701CC1" w14:textId="77777777" w:rsidR="0050221B" w:rsidRPr="003B4B7C" w:rsidRDefault="0050221B" w:rsidP="0050221B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B4B7C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VERIFICA FINALE</w:t>
            </w:r>
          </w:p>
          <w:p w14:paraId="6B0C09ED" w14:textId="77777777" w:rsidR="005354E4" w:rsidRPr="006465A6" w:rsidRDefault="006465A6" w:rsidP="006465A6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465A6">
              <w:rPr>
                <w:rFonts w:ascii="Calibri" w:eastAsia="Times New Roman" w:hAnsi="Calibri" w:cs="Times New Roman"/>
                <w:sz w:val="20"/>
                <w:szCs w:val="20"/>
              </w:rPr>
              <w:t xml:space="preserve">Il Consiglio di Classe individuerà le modalità di valutazione complessiva a partire dagli elementi di misurazione quali griglie di osservazione, analisi degli elaborati degli studenti, </w:t>
            </w:r>
            <w:r w:rsidR="00B6462E">
              <w:rPr>
                <w:rFonts w:ascii="Calibri" w:eastAsia="Times New Roman" w:hAnsi="Calibri" w:cs="Times New Roman"/>
                <w:sz w:val="20"/>
                <w:szCs w:val="20"/>
              </w:rPr>
              <w:t>schede relative all’alternanza scuola-lavoro, test, prove scritte e orali.</w:t>
            </w:r>
          </w:p>
        </w:tc>
      </w:tr>
      <w:tr w:rsidR="005354E4" w:rsidRPr="00E44314" w14:paraId="3DF595FE" w14:textId="77777777" w:rsidTr="005354E4">
        <w:tc>
          <w:tcPr>
            <w:tcW w:w="15559" w:type="dxa"/>
            <w:gridSpan w:val="5"/>
          </w:tcPr>
          <w:p w14:paraId="54E7069D" w14:textId="77777777" w:rsidR="005354E4" w:rsidRPr="003B4B7C" w:rsidRDefault="005354E4" w:rsidP="00B54BC9">
            <w:pPr>
              <w:rPr>
                <w:sz w:val="20"/>
                <w:szCs w:val="20"/>
              </w:rPr>
            </w:pPr>
            <w:r w:rsidRPr="003B4B7C">
              <w:rPr>
                <w:rFonts w:ascii="Calibri" w:eastAsia="Times New Roman" w:hAnsi="Calibri" w:cs="Times New Roman"/>
                <w:b/>
                <w:sz w:val="20"/>
                <w:szCs w:val="20"/>
              </w:rPr>
              <w:t>TEMPO COMPLESSIVO</w:t>
            </w:r>
            <w:r w:rsidR="0050221B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6760E0">
              <w:rPr>
                <w:rFonts w:ascii="Calibri" w:eastAsia="Times New Roman" w:hAnsi="Calibri" w:cs="Times New Roman"/>
                <w:sz w:val="20"/>
                <w:szCs w:val="20"/>
              </w:rPr>
              <w:t>Min  15</w:t>
            </w:r>
            <w:proofErr w:type="gramEnd"/>
            <w:r w:rsidR="0050221B" w:rsidRPr="00666A4B">
              <w:rPr>
                <w:rFonts w:ascii="Calibri" w:eastAsia="Times New Roman" w:hAnsi="Calibri" w:cs="Times New Roman"/>
                <w:sz w:val="20"/>
                <w:szCs w:val="20"/>
              </w:rPr>
              <w:t xml:space="preserve"> ore</w:t>
            </w:r>
            <w:r w:rsidR="00666A4B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="0050221B" w:rsidRPr="00666A4B">
              <w:rPr>
                <w:rFonts w:ascii="Calibri" w:eastAsia="Times New Roman" w:hAnsi="Calibri" w:cs="Times New Roman"/>
                <w:sz w:val="20"/>
                <w:szCs w:val="20"/>
              </w:rPr>
              <w:t xml:space="preserve"> in relazione al</w:t>
            </w:r>
            <w:r w:rsidR="00B54BC9">
              <w:rPr>
                <w:rFonts w:ascii="Calibri" w:eastAsia="Times New Roman" w:hAnsi="Calibri" w:cs="Times New Roman"/>
                <w:sz w:val="20"/>
                <w:szCs w:val="20"/>
              </w:rPr>
              <w:t xml:space="preserve">le attività </w:t>
            </w:r>
            <w:r w:rsidR="0050221B" w:rsidRPr="00666A4B">
              <w:rPr>
                <w:rFonts w:ascii="Calibri" w:eastAsia="Times New Roman" w:hAnsi="Calibri" w:cs="Times New Roman"/>
                <w:sz w:val="20"/>
                <w:szCs w:val="20"/>
              </w:rPr>
              <w:t>definite</w:t>
            </w:r>
            <w:r w:rsidRPr="00666A4B">
              <w:rPr>
                <w:rFonts w:ascii="Calibri" w:eastAsia="Times New Roman" w:hAnsi="Calibri" w:cs="Times New Roman"/>
                <w:sz w:val="20"/>
                <w:szCs w:val="20"/>
              </w:rPr>
              <w:t xml:space="preserve"> in sede di </w:t>
            </w:r>
            <w:proofErr w:type="spellStart"/>
            <w:r w:rsidRPr="00666A4B">
              <w:rPr>
                <w:rFonts w:ascii="Calibri" w:eastAsia="Times New Roman" w:hAnsi="Calibri" w:cs="Times New Roman"/>
                <w:sz w:val="20"/>
                <w:szCs w:val="20"/>
              </w:rPr>
              <w:t>c.d.c</w:t>
            </w:r>
            <w:proofErr w:type="spellEnd"/>
            <w:r w:rsidRPr="00666A4B"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</w:p>
        </w:tc>
      </w:tr>
    </w:tbl>
    <w:p w14:paraId="11880CC4" w14:textId="77777777" w:rsidR="00876238" w:rsidRPr="00E44314" w:rsidRDefault="00876238" w:rsidP="004C7DE0">
      <w:pPr>
        <w:rPr>
          <w:sz w:val="16"/>
          <w:szCs w:val="16"/>
        </w:rPr>
      </w:pPr>
    </w:p>
    <w:sectPr w:rsidR="00876238" w:rsidRPr="00E44314" w:rsidSect="006664E1">
      <w:footerReference w:type="default" r:id="rId9"/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B341" w14:textId="77777777" w:rsidR="00A0315B" w:rsidRDefault="00A0315B" w:rsidP="005E5809">
      <w:pPr>
        <w:spacing w:after="0" w:line="240" w:lineRule="auto"/>
      </w:pPr>
      <w:r>
        <w:separator/>
      </w:r>
    </w:p>
  </w:endnote>
  <w:endnote w:type="continuationSeparator" w:id="0">
    <w:p w14:paraId="7FE38730" w14:textId="77777777" w:rsidR="00A0315B" w:rsidRDefault="00A0315B" w:rsidP="005E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1864792"/>
      <w:docPartObj>
        <w:docPartGallery w:val="Page Numbers (Bottom of Page)"/>
        <w:docPartUnique/>
      </w:docPartObj>
    </w:sdtPr>
    <w:sdtEndPr/>
    <w:sdtContent>
      <w:p w14:paraId="51C0AC69" w14:textId="77777777" w:rsidR="0050221B" w:rsidRDefault="003D1C8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F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A32A7C" w14:textId="77777777" w:rsidR="0050221B" w:rsidRDefault="005022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DCEDA" w14:textId="77777777" w:rsidR="00A0315B" w:rsidRDefault="00A0315B" w:rsidP="005E5809">
      <w:pPr>
        <w:spacing w:after="0" w:line="240" w:lineRule="auto"/>
      </w:pPr>
      <w:r>
        <w:separator/>
      </w:r>
    </w:p>
  </w:footnote>
  <w:footnote w:type="continuationSeparator" w:id="0">
    <w:p w14:paraId="6824C8F1" w14:textId="77777777" w:rsidR="00A0315B" w:rsidRDefault="00A0315B" w:rsidP="005E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099"/>
    <w:multiLevelType w:val="hybridMultilevel"/>
    <w:tmpl w:val="43022B88"/>
    <w:lvl w:ilvl="0" w:tplc="AB903B8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4733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55113FF"/>
    <w:multiLevelType w:val="hybridMultilevel"/>
    <w:tmpl w:val="1AFE00D0"/>
    <w:lvl w:ilvl="0" w:tplc="F114312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E2E7D"/>
    <w:multiLevelType w:val="multilevel"/>
    <w:tmpl w:val="1C0C3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6AE0CC5"/>
    <w:multiLevelType w:val="hybridMultilevel"/>
    <w:tmpl w:val="3F54FAC6"/>
    <w:lvl w:ilvl="0" w:tplc="AF88A58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B77623"/>
    <w:multiLevelType w:val="hybridMultilevel"/>
    <w:tmpl w:val="E272D0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73194"/>
    <w:multiLevelType w:val="multilevel"/>
    <w:tmpl w:val="743A6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28F525A"/>
    <w:multiLevelType w:val="hybridMultilevel"/>
    <w:tmpl w:val="FF2495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B5F32"/>
    <w:multiLevelType w:val="hybridMultilevel"/>
    <w:tmpl w:val="8286DB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9B609F"/>
    <w:multiLevelType w:val="hybridMultilevel"/>
    <w:tmpl w:val="F00A4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5538A"/>
    <w:multiLevelType w:val="hybridMultilevel"/>
    <w:tmpl w:val="1C22B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8D1BE8"/>
    <w:multiLevelType w:val="hybridMultilevel"/>
    <w:tmpl w:val="7AC8AD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A4020"/>
    <w:multiLevelType w:val="hybridMultilevel"/>
    <w:tmpl w:val="A60816F2"/>
    <w:lvl w:ilvl="0" w:tplc="5C8820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E2182A"/>
    <w:multiLevelType w:val="hybridMultilevel"/>
    <w:tmpl w:val="6CF43A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0455C"/>
    <w:multiLevelType w:val="hybridMultilevel"/>
    <w:tmpl w:val="AE823F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674157"/>
    <w:multiLevelType w:val="hybridMultilevel"/>
    <w:tmpl w:val="E9DC41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124C8"/>
    <w:multiLevelType w:val="hybridMultilevel"/>
    <w:tmpl w:val="A1141FD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6296C"/>
    <w:multiLevelType w:val="hybridMultilevel"/>
    <w:tmpl w:val="92F2E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A3BAD"/>
    <w:multiLevelType w:val="hybridMultilevel"/>
    <w:tmpl w:val="3C505CDA"/>
    <w:lvl w:ilvl="0" w:tplc="C59206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CE7869"/>
    <w:multiLevelType w:val="hybridMultilevel"/>
    <w:tmpl w:val="CB0C398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F9083C2C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12E091B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B631F"/>
    <w:multiLevelType w:val="hybridMultilevel"/>
    <w:tmpl w:val="0DAA7A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812156"/>
    <w:multiLevelType w:val="hybridMultilevel"/>
    <w:tmpl w:val="2C40D9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D1CEA"/>
    <w:multiLevelType w:val="hybridMultilevel"/>
    <w:tmpl w:val="01EADD5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0F5983"/>
    <w:multiLevelType w:val="hybridMultilevel"/>
    <w:tmpl w:val="C3B80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06D1B"/>
    <w:multiLevelType w:val="hybridMultilevel"/>
    <w:tmpl w:val="EB2EE7A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7345C3"/>
    <w:multiLevelType w:val="hybridMultilevel"/>
    <w:tmpl w:val="048E1382"/>
    <w:lvl w:ilvl="0" w:tplc="AF88A58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AE33E3"/>
    <w:multiLevelType w:val="hybridMultilevel"/>
    <w:tmpl w:val="6FBC12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168AF"/>
    <w:multiLevelType w:val="hybridMultilevel"/>
    <w:tmpl w:val="1A20A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425"/>
    <w:multiLevelType w:val="hybridMultilevel"/>
    <w:tmpl w:val="359065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8527684">
    <w:abstractNumId w:val="21"/>
  </w:num>
  <w:num w:numId="2" w16cid:durableId="473107471">
    <w:abstractNumId w:val="13"/>
  </w:num>
  <w:num w:numId="3" w16cid:durableId="69695663">
    <w:abstractNumId w:val="15"/>
  </w:num>
  <w:num w:numId="4" w16cid:durableId="2028480553">
    <w:abstractNumId w:val="5"/>
  </w:num>
  <w:num w:numId="5" w16cid:durableId="1626421850">
    <w:abstractNumId w:val="20"/>
  </w:num>
  <w:num w:numId="6" w16cid:durableId="636182561">
    <w:abstractNumId w:val="8"/>
  </w:num>
  <w:num w:numId="7" w16cid:durableId="263271115">
    <w:abstractNumId w:val="22"/>
  </w:num>
  <w:num w:numId="8" w16cid:durableId="88890251">
    <w:abstractNumId w:val="11"/>
  </w:num>
  <w:num w:numId="9" w16cid:durableId="274990880">
    <w:abstractNumId w:val="26"/>
  </w:num>
  <w:num w:numId="10" w16cid:durableId="1272470755">
    <w:abstractNumId w:val="7"/>
  </w:num>
  <w:num w:numId="11" w16cid:durableId="1773207712">
    <w:abstractNumId w:val="14"/>
  </w:num>
  <w:num w:numId="12" w16cid:durableId="911499827">
    <w:abstractNumId w:val="10"/>
  </w:num>
  <w:num w:numId="13" w16cid:durableId="349452541">
    <w:abstractNumId w:val="23"/>
  </w:num>
  <w:num w:numId="14" w16cid:durableId="1253667034">
    <w:abstractNumId w:val="2"/>
  </w:num>
  <w:num w:numId="15" w16cid:durableId="55595647">
    <w:abstractNumId w:val="4"/>
  </w:num>
  <w:num w:numId="16" w16cid:durableId="755783241">
    <w:abstractNumId w:val="25"/>
  </w:num>
  <w:num w:numId="17" w16cid:durableId="1250382706">
    <w:abstractNumId w:val="24"/>
  </w:num>
  <w:num w:numId="18" w16cid:durableId="938297655">
    <w:abstractNumId w:val="3"/>
  </w:num>
  <w:num w:numId="19" w16cid:durableId="1777365146">
    <w:abstractNumId w:val="6"/>
  </w:num>
  <w:num w:numId="20" w16cid:durableId="2027752205">
    <w:abstractNumId w:val="19"/>
  </w:num>
  <w:num w:numId="21" w16cid:durableId="127280504">
    <w:abstractNumId w:val="28"/>
  </w:num>
  <w:num w:numId="22" w16cid:durableId="28654176">
    <w:abstractNumId w:val="0"/>
  </w:num>
  <w:num w:numId="23" w16cid:durableId="325986321">
    <w:abstractNumId w:val="1"/>
  </w:num>
  <w:num w:numId="24" w16cid:durableId="608395434">
    <w:abstractNumId w:val="27"/>
  </w:num>
  <w:num w:numId="25" w16cid:durableId="2056927312">
    <w:abstractNumId w:val="9"/>
  </w:num>
  <w:num w:numId="26" w16cid:durableId="752044721">
    <w:abstractNumId w:val="18"/>
  </w:num>
  <w:num w:numId="27" w16cid:durableId="1156645706">
    <w:abstractNumId w:val="17"/>
  </w:num>
  <w:num w:numId="28" w16cid:durableId="679699442">
    <w:abstractNumId w:val="12"/>
  </w:num>
  <w:num w:numId="29" w16cid:durableId="1502988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7C5"/>
    <w:rsid w:val="00002624"/>
    <w:rsid w:val="000057AF"/>
    <w:rsid w:val="00023E69"/>
    <w:rsid w:val="00073A55"/>
    <w:rsid w:val="000B7AE3"/>
    <w:rsid w:val="000C483F"/>
    <w:rsid w:val="000C4C6D"/>
    <w:rsid w:val="000D0C75"/>
    <w:rsid w:val="000D2D24"/>
    <w:rsid w:val="000E04E9"/>
    <w:rsid w:val="0012565A"/>
    <w:rsid w:val="001267BA"/>
    <w:rsid w:val="00143CBF"/>
    <w:rsid w:val="00146689"/>
    <w:rsid w:val="0015515F"/>
    <w:rsid w:val="0015775E"/>
    <w:rsid w:val="00162E73"/>
    <w:rsid w:val="0017026B"/>
    <w:rsid w:val="001971C9"/>
    <w:rsid w:val="001A677D"/>
    <w:rsid w:val="001B6302"/>
    <w:rsid w:val="001C2429"/>
    <w:rsid w:val="001D40BF"/>
    <w:rsid w:val="001D5EA0"/>
    <w:rsid w:val="001E7818"/>
    <w:rsid w:val="002256AD"/>
    <w:rsid w:val="00226CE0"/>
    <w:rsid w:val="00252C0A"/>
    <w:rsid w:val="00263A80"/>
    <w:rsid w:val="0027283B"/>
    <w:rsid w:val="002923AB"/>
    <w:rsid w:val="002E0308"/>
    <w:rsid w:val="002F157F"/>
    <w:rsid w:val="00302C71"/>
    <w:rsid w:val="00305A17"/>
    <w:rsid w:val="00337027"/>
    <w:rsid w:val="00337346"/>
    <w:rsid w:val="0034454C"/>
    <w:rsid w:val="00345C54"/>
    <w:rsid w:val="003612E8"/>
    <w:rsid w:val="00377AC9"/>
    <w:rsid w:val="003A0D0E"/>
    <w:rsid w:val="003A1663"/>
    <w:rsid w:val="003A4025"/>
    <w:rsid w:val="003B4B7C"/>
    <w:rsid w:val="003C2ED8"/>
    <w:rsid w:val="003C376F"/>
    <w:rsid w:val="003C74A1"/>
    <w:rsid w:val="003D1C8B"/>
    <w:rsid w:val="003D3B7F"/>
    <w:rsid w:val="003E0F92"/>
    <w:rsid w:val="004247D4"/>
    <w:rsid w:val="004315B4"/>
    <w:rsid w:val="004350BF"/>
    <w:rsid w:val="004512A0"/>
    <w:rsid w:val="00451A8F"/>
    <w:rsid w:val="00496503"/>
    <w:rsid w:val="0049652C"/>
    <w:rsid w:val="004A054C"/>
    <w:rsid w:val="004A13CF"/>
    <w:rsid w:val="004C3601"/>
    <w:rsid w:val="004C7DE0"/>
    <w:rsid w:val="0050221B"/>
    <w:rsid w:val="00520371"/>
    <w:rsid w:val="00524514"/>
    <w:rsid w:val="0053441A"/>
    <w:rsid w:val="005354E4"/>
    <w:rsid w:val="00535936"/>
    <w:rsid w:val="005411B6"/>
    <w:rsid w:val="00542AAC"/>
    <w:rsid w:val="00544A4D"/>
    <w:rsid w:val="00553F97"/>
    <w:rsid w:val="00564228"/>
    <w:rsid w:val="00571641"/>
    <w:rsid w:val="005813D9"/>
    <w:rsid w:val="00593564"/>
    <w:rsid w:val="005B06A8"/>
    <w:rsid w:val="005E2FA8"/>
    <w:rsid w:val="005E3966"/>
    <w:rsid w:val="005E5809"/>
    <w:rsid w:val="005E7247"/>
    <w:rsid w:val="005F0B3B"/>
    <w:rsid w:val="0060197D"/>
    <w:rsid w:val="00603C68"/>
    <w:rsid w:val="00613AEF"/>
    <w:rsid w:val="0061584B"/>
    <w:rsid w:val="006310F0"/>
    <w:rsid w:val="0064331A"/>
    <w:rsid w:val="00645D70"/>
    <w:rsid w:val="006465A6"/>
    <w:rsid w:val="0065696A"/>
    <w:rsid w:val="006664E1"/>
    <w:rsid w:val="00666A4B"/>
    <w:rsid w:val="00675D81"/>
    <w:rsid w:val="006760E0"/>
    <w:rsid w:val="00693F88"/>
    <w:rsid w:val="006B721F"/>
    <w:rsid w:val="0070480C"/>
    <w:rsid w:val="00710E5A"/>
    <w:rsid w:val="00727170"/>
    <w:rsid w:val="007401A4"/>
    <w:rsid w:val="00774CEE"/>
    <w:rsid w:val="0077559C"/>
    <w:rsid w:val="0077647A"/>
    <w:rsid w:val="007871B0"/>
    <w:rsid w:val="007968BB"/>
    <w:rsid w:val="007A5ED1"/>
    <w:rsid w:val="007A7869"/>
    <w:rsid w:val="007B0CBB"/>
    <w:rsid w:val="007D3585"/>
    <w:rsid w:val="007F177A"/>
    <w:rsid w:val="007F64CD"/>
    <w:rsid w:val="0080013B"/>
    <w:rsid w:val="00801CE9"/>
    <w:rsid w:val="00807205"/>
    <w:rsid w:val="00807EEA"/>
    <w:rsid w:val="00811E48"/>
    <w:rsid w:val="00817ACE"/>
    <w:rsid w:val="008224B9"/>
    <w:rsid w:val="0083073C"/>
    <w:rsid w:val="00831974"/>
    <w:rsid w:val="00834492"/>
    <w:rsid w:val="00835A2A"/>
    <w:rsid w:val="00856376"/>
    <w:rsid w:val="00856B14"/>
    <w:rsid w:val="00876238"/>
    <w:rsid w:val="00883CF6"/>
    <w:rsid w:val="0089250A"/>
    <w:rsid w:val="008A019B"/>
    <w:rsid w:val="008B737F"/>
    <w:rsid w:val="008C2530"/>
    <w:rsid w:val="008D3414"/>
    <w:rsid w:val="008D3B6A"/>
    <w:rsid w:val="008E15E9"/>
    <w:rsid w:val="008E2006"/>
    <w:rsid w:val="008F22DF"/>
    <w:rsid w:val="008F2FE3"/>
    <w:rsid w:val="008F617F"/>
    <w:rsid w:val="00930829"/>
    <w:rsid w:val="009668A2"/>
    <w:rsid w:val="009701D3"/>
    <w:rsid w:val="00975C41"/>
    <w:rsid w:val="009772A8"/>
    <w:rsid w:val="009A023C"/>
    <w:rsid w:val="009A71AA"/>
    <w:rsid w:val="009C4F53"/>
    <w:rsid w:val="009C5357"/>
    <w:rsid w:val="009D0B2C"/>
    <w:rsid w:val="009E4DC7"/>
    <w:rsid w:val="009E7684"/>
    <w:rsid w:val="00A01632"/>
    <w:rsid w:val="00A01761"/>
    <w:rsid w:val="00A0315B"/>
    <w:rsid w:val="00A32A5C"/>
    <w:rsid w:val="00A32B8B"/>
    <w:rsid w:val="00A47265"/>
    <w:rsid w:val="00A47CE4"/>
    <w:rsid w:val="00A75FE9"/>
    <w:rsid w:val="00AA4251"/>
    <w:rsid w:val="00AB1183"/>
    <w:rsid w:val="00AB1E69"/>
    <w:rsid w:val="00AB53E3"/>
    <w:rsid w:val="00AC79FC"/>
    <w:rsid w:val="00AD1822"/>
    <w:rsid w:val="00AD2015"/>
    <w:rsid w:val="00AE0CAA"/>
    <w:rsid w:val="00B00658"/>
    <w:rsid w:val="00B27921"/>
    <w:rsid w:val="00B40039"/>
    <w:rsid w:val="00B52888"/>
    <w:rsid w:val="00B54BC9"/>
    <w:rsid w:val="00B55BE4"/>
    <w:rsid w:val="00B6462E"/>
    <w:rsid w:val="00B755C8"/>
    <w:rsid w:val="00BA38E8"/>
    <w:rsid w:val="00BB20B4"/>
    <w:rsid w:val="00BD2116"/>
    <w:rsid w:val="00BE5DD9"/>
    <w:rsid w:val="00C137C8"/>
    <w:rsid w:val="00C14907"/>
    <w:rsid w:val="00C157C4"/>
    <w:rsid w:val="00C21F7E"/>
    <w:rsid w:val="00C23F0B"/>
    <w:rsid w:val="00C30417"/>
    <w:rsid w:val="00C344D5"/>
    <w:rsid w:val="00C35036"/>
    <w:rsid w:val="00C8372B"/>
    <w:rsid w:val="00C85F72"/>
    <w:rsid w:val="00C91231"/>
    <w:rsid w:val="00CC530E"/>
    <w:rsid w:val="00CD4CBB"/>
    <w:rsid w:val="00CE177B"/>
    <w:rsid w:val="00CE4EBE"/>
    <w:rsid w:val="00CF57C5"/>
    <w:rsid w:val="00CF7098"/>
    <w:rsid w:val="00D10882"/>
    <w:rsid w:val="00D230EA"/>
    <w:rsid w:val="00D3337E"/>
    <w:rsid w:val="00D449D2"/>
    <w:rsid w:val="00D44DFA"/>
    <w:rsid w:val="00D53E0F"/>
    <w:rsid w:val="00D650DA"/>
    <w:rsid w:val="00D8296C"/>
    <w:rsid w:val="00DA691C"/>
    <w:rsid w:val="00DB2C55"/>
    <w:rsid w:val="00DC7CE0"/>
    <w:rsid w:val="00DE162B"/>
    <w:rsid w:val="00E04D10"/>
    <w:rsid w:val="00E07B87"/>
    <w:rsid w:val="00E14032"/>
    <w:rsid w:val="00E26A3F"/>
    <w:rsid w:val="00E360A2"/>
    <w:rsid w:val="00E40498"/>
    <w:rsid w:val="00E44314"/>
    <w:rsid w:val="00E514D3"/>
    <w:rsid w:val="00E53B10"/>
    <w:rsid w:val="00E55213"/>
    <w:rsid w:val="00E67A31"/>
    <w:rsid w:val="00E744C7"/>
    <w:rsid w:val="00E74790"/>
    <w:rsid w:val="00EB6854"/>
    <w:rsid w:val="00ED12B3"/>
    <w:rsid w:val="00EF4669"/>
    <w:rsid w:val="00EF4F72"/>
    <w:rsid w:val="00F07CC2"/>
    <w:rsid w:val="00F236B0"/>
    <w:rsid w:val="00F42E64"/>
    <w:rsid w:val="00F53A43"/>
    <w:rsid w:val="00F72206"/>
    <w:rsid w:val="00F93121"/>
    <w:rsid w:val="00FA5C4D"/>
    <w:rsid w:val="00FC1D35"/>
    <w:rsid w:val="00FC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57B18"/>
  <w15:docId w15:val="{C06307BC-8DD7-4ED2-B045-3D14C575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E4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3E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809"/>
  </w:style>
  <w:style w:type="paragraph" w:styleId="Pidipagina">
    <w:name w:val="footer"/>
    <w:basedOn w:val="Normale"/>
    <w:link w:val="PidipaginaCarattere"/>
    <w:uiPriority w:val="99"/>
    <w:unhideWhenUsed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80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2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4003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5A2A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E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panecm3">
    <w:name w:val="span_ecm3"/>
    <w:basedOn w:val="Carpredefinitoparagrafo"/>
    <w:rsid w:val="00CE4EBE"/>
  </w:style>
  <w:style w:type="character" w:customStyle="1" w:styleId="apple-converted-space">
    <w:name w:val="apple-converted-space"/>
    <w:basedOn w:val="Carpredefinitoparagrafo"/>
    <w:rsid w:val="00CE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8D10D-ABDD-42F4-BD01-88C9CA7F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polito</dc:creator>
  <cp:lastModifiedBy>Ambra Erminia Alessi</cp:lastModifiedBy>
  <cp:revision>3</cp:revision>
  <cp:lastPrinted>2016-08-10T10:45:00Z</cp:lastPrinted>
  <dcterms:created xsi:type="dcterms:W3CDTF">2019-09-19T17:39:00Z</dcterms:created>
  <dcterms:modified xsi:type="dcterms:W3CDTF">2022-06-16T14:55:00Z</dcterms:modified>
</cp:coreProperties>
</file>