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3084"/>
        <w:gridCol w:w="11624"/>
      </w:tblGrid>
      <w:tr w:rsidR="00EF0965">
        <w:tc>
          <w:tcPr>
            <w:tcW w:w="3084" w:type="dxa"/>
            <w:shd w:val="clear" w:color="auto" w:fill="auto"/>
          </w:tcPr>
          <w:p w:rsidR="00EF0965" w:rsidRDefault="00D63AC5">
            <w:pPr>
              <w:spacing w:line="100" w:lineRule="atLeast"/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1330960" cy="1330960"/>
                  <wp:effectExtent l="0" t="0" r="0" b="0"/>
                  <wp:docPr id="4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3309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shd w:val="clear" w:color="auto" w:fill="auto"/>
            <w:vAlign w:val="center"/>
          </w:tcPr>
          <w:p w:rsidR="00EF0965" w:rsidRDefault="00EF0965">
            <w:pPr>
              <w:tabs>
                <w:tab w:val="left" w:pos="7678"/>
              </w:tabs>
              <w:spacing w:line="10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52"/>
                <w:szCs w:val="52"/>
              </w:rPr>
              <w:t>“Scuola Sicura”</w:t>
            </w:r>
          </w:p>
          <w:p w:rsidR="00EF0965" w:rsidRDefault="00EF0965">
            <w:pPr>
              <w:tabs>
                <w:tab w:val="left" w:pos="7678"/>
              </w:tabs>
              <w:spacing w:line="100" w:lineRule="atLeast"/>
              <w:jc w:val="center"/>
            </w:pPr>
            <w:r>
              <w:rPr>
                <w:i/>
                <w:sz w:val="28"/>
                <w:szCs w:val="28"/>
              </w:rPr>
              <w:t xml:space="preserve">Progetto di integrazione della sicurezza del lavoro nei </w:t>
            </w:r>
            <w:proofErr w:type="spellStart"/>
            <w:r>
              <w:rPr>
                <w:i/>
                <w:sz w:val="28"/>
                <w:szCs w:val="28"/>
              </w:rPr>
              <w:t>curricola</w:t>
            </w:r>
            <w:proofErr w:type="spellEnd"/>
            <w:r>
              <w:rPr>
                <w:i/>
                <w:sz w:val="28"/>
                <w:szCs w:val="28"/>
              </w:rPr>
              <w:t xml:space="preserve"> della scuola secondaria di 2° grado</w:t>
            </w:r>
          </w:p>
        </w:tc>
      </w:tr>
    </w:tbl>
    <w:p w:rsidR="00EF0965" w:rsidRDefault="00EF0965"/>
    <w:tbl>
      <w:tblPr>
        <w:tblW w:w="14793" w:type="dxa"/>
        <w:tblInd w:w="-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2977"/>
        <w:gridCol w:w="8683"/>
        <w:gridCol w:w="49"/>
        <w:gridCol w:w="68"/>
        <w:gridCol w:w="40"/>
      </w:tblGrid>
      <w:tr w:rsidR="00EF0965" w:rsidTr="00803A5D">
        <w:trPr>
          <w:trHeight w:val="39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965" w:rsidRDefault="00EF0965">
            <w:pPr>
              <w:spacing w:line="100" w:lineRule="atLeast"/>
              <w:ind w:right="113"/>
              <w:jc w:val="right"/>
              <w:rPr>
                <w:rFonts w:ascii="Arial" w:hAnsi="Arial" w:cs="Arial"/>
              </w:rPr>
            </w:pPr>
            <w:r>
              <w:rPr>
                <w:b/>
                <w:sz w:val="32"/>
                <w:szCs w:val="32"/>
              </w:rPr>
              <w:t xml:space="preserve">COMPETENZA </w:t>
            </w:r>
          </w:p>
        </w:tc>
        <w:tc>
          <w:tcPr>
            <w:tcW w:w="1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709"/>
            </w:tblGrid>
            <w:tr w:rsidR="00D63AC5" w:rsidTr="00BA4045">
              <w:trPr>
                <w:trHeight w:val="395"/>
              </w:trPr>
              <w:tc>
                <w:tcPr>
                  <w:tcW w:w="11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D63AC5" w:rsidRDefault="00D63AC5" w:rsidP="00D63AC5">
                  <w:pPr>
                    <w:spacing w:line="100" w:lineRule="atLeast"/>
                    <w:ind w:right="113"/>
                  </w:pPr>
                  <w:r>
                    <w:rPr>
                      <w:rFonts w:ascii="Arial" w:hAnsi="Arial" w:cs="Arial"/>
                    </w:rPr>
                    <w:t>1 - Agire responsabilmente e proteggere sé, gli altri e l’ambiente</w:t>
                  </w:r>
                </w:p>
              </w:tc>
            </w:tr>
          </w:tbl>
          <w:p w:rsidR="00EF0965" w:rsidRPr="0018293F" w:rsidRDefault="002F1059" w:rsidP="00844D57">
            <w:pPr>
              <w:rPr>
                <w:rFonts w:ascii="Calibri" w:hAnsi="Calibri" w:cs="Calibri"/>
              </w:rPr>
            </w:pPr>
            <w:r w:rsidRPr="0018293F">
              <w:rPr>
                <w:rFonts w:ascii="Calibri" w:hAnsi="Calibri" w:cs="Calibri"/>
              </w:rPr>
              <w:t xml:space="preserve">Saper riconoscere la complessità storica della dimensione lavorativa nelle sue varie forme, per saper </w:t>
            </w:r>
            <w:r w:rsidR="00844D57" w:rsidRPr="0018293F">
              <w:rPr>
                <w:rFonts w:ascii="Calibri" w:hAnsi="Calibri" w:cs="Calibri"/>
              </w:rPr>
              <w:t>analizzare</w:t>
            </w:r>
            <w:r w:rsidRPr="0018293F">
              <w:rPr>
                <w:rFonts w:ascii="Calibri" w:hAnsi="Calibri" w:cs="Calibri"/>
              </w:rPr>
              <w:t xml:space="preserve"> in modo critico le varie situazioni</w:t>
            </w:r>
            <w:r w:rsidR="00844D57" w:rsidRPr="0018293F">
              <w:rPr>
                <w:rFonts w:ascii="Calibri" w:hAnsi="Calibri" w:cs="Calibri"/>
              </w:rPr>
              <w:t xml:space="preserve">, </w:t>
            </w:r>
            <w:r w:rsidRPr="0018293F">
              <w:rPr>
                <w:rFonts w:ascii="Calibri" w:hAnsi="Calibri" w:cs="Calibri"/>
              </w:rPr>
              <w:t>decidere con responsabilità l</w:t>
            </w:r>
            <w:r w:rsidR="00844D57" w:rsidRPr="0018293F">
              <w:rPr>
                <w:rFonts w:ascii="Calibri" w:hAnsi="Calibri" w:cs="Calibri"/>
              </w:rPr>
              <w:t>e</w:t>
            </w:r>
            <w:r w:rsidRPr="0018293F">
              <w:rPr>
                <w:rFonts w:ascii="Calibri" w:hAnsi="Calibri" w:cs="Calibri"/>
              </w:rPr>
              <w:t xml:space="preserve"> proprie azioni</w:t>
            </w:r>
            <w:r w:rsidR="00844D57" w:rsidRPr="0018293F">
              <w:rPr>
                <w:rFonts w:ascii="Calibri" w:hAnsi="Calibri" w:cs="Calibri"/>
              </w:rPr>
              <w:t xml:space="preserve"> e valutare le conseguenze personali e sociali delle proprie scelte.</w:t>
            </w: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:rsidR="00EF0965" w:rsidRDefault="00EF096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F0965" w:rsidRDefault="00EF0965">
            <w:pPr>
              <w:snapToGrid w:val="0"/>
            </w:pPr>
          </w:p>
        </w:tc>
      </w:tr>
      <w:tr w:rsidR="00EF0965" w:rsidTr="00803A5D">
        <w:trPr>
          <w:trHeight w:val="31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965" w:rsidRDefault="00EF0965">
            <w:pPr>
              <w:spacing w:line="100" w:lineRule="atLeast"/>
              <w:ind w:right="113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b/>
                <w:sz w:val="32"/>
                <w:szCs w:val="32"/>
              </w:rPr>
              <w:t>U.F.</w:t>
            </w:r>
            <w:proofErr w:type="spellEnd"/>
          </w:p>
        </w:tc>
        <w:tc>
          <w:tcPr>
            <w:tcW w:w="1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965" w:rsidRPr="0018293F" w:rsidRDefault="008B6606" w:rsidP="005A7118">
            <w:pPr>
              <w:spacing w:line="100" w:lineRule="atLeast"/>
              <w:ind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IL LAVORO </w:t>
            </w:r>
            <w:r w:rsidR="00EF0965" w:rsidRPr="0018293F">
              <w:rPr>
                <w:rFonts w:ascii="Calibri" w:hAnsi="Calibri" w:cs="Calibri"/>
              </w:rPr>
              <w:t>- Modulo 3</w:t>
            </w: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:rsidR="00EF0965" w:rsidRDefault="00EF096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F0965" w:rsidRDefault="00EF0965">
            <w:pPr>
              <w:snapToGrid w:val="0"/>
            </w:pPr>
          </w:p>
        </w:tc>
      </w:tr>
      <w:tr w:rsidR="00EF0965" w:rsidTr="00803A5D">
        <w:trPr>
          <w:trHeight w:val="39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965" w:rsidRDefault="00EF0965">
            <w:pPr>
              <w:spacing w:line="100" w:lineRule="atLeast"/>
              <w:ind w:right="113"/>
              <w:jc w:val="right"/>
              <w:rPr>
                <w:rFonts w:ascii="Arial" w:hAnsi="Arial" w:cs="Arial"/>
              </w:rPr>
            </w:pPr>
            <w:r>
              <w:rPr>
                <w:b/>
                <w:sz w:val="32"/>
                <w:szCs w:val="32"/>
              </w:rPr>
              <w:t>AREA</w:t>
            </w:r>
          </w:p>
        </w:tc>
        <w:tc>
          <w:tcPr>
            <w:tcW w:w="1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965" w:rsidRPr="0018293F" w:rsidRDefault="00EF0965" w:rsidP="00293A48">
            <w:pPr>
              <w:spacing w:line="100" w:lineRule="atLeast"/>
              <w:ind w:right="113"/>
              <w:rPr>
                <w:rFonts w:ascii="Calibri" w:hAnsi="Calibri" w:cs="Calibri"/>
              </w:rPr>
            </w:pPr>
            <w:r w:rsidRPr="0018293F">
              <w:rPr>
                <w:rFonts w:ascii="Calibri" w:hAnsi="Calibri" w:cs="Calibri"/>
              </w:rPr>
              <w:t>Uma</w:t>
            </w:r>
            <w:r w:rsidR="00293A48" w:rsidRPr="0018293F">
              <w:rPr>
                <w:rFonts w:ascii="Calibri" w:hAnsi="Calibri" w:cs="Calibri"/>
              </w:rPr>
              <w:t>nistica (</w:t>
            </w:r>
            <w:r w:rsidR="00844D57" w:rsidRPr="0018293F">
              <w:rPr>
                <w:rFonts w:ascii="Calibri" w:hAnsi="Calibri" w:cs="Calibri"/>
              </w:rPr>
              <w:t>Filosofia</w:t>
            </w:r>
            <w:r w:rsidRPr="0018293F">
              <w:rPr>
                <w:rFonts w:ascii="Calibri" w:hAnsi="Calibri" w:cs="Calibri"/>
              </w:rPr>
              <w:t xml:space="preserve">) </w:t>
            </w: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:rsidR="00EF0965" w:rsidRDefault="00EF096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F0965" w:rsidRDefault="00EF0965">
            <w:pPr>
              <w:snapToGrid w:val="0"/>
            </w:pPr>
          </w:p>
        </w:tc>
      </w:tr>
      <w:tr w:rsidR="00EF0965" w:rsidTr="00803A5D">
        <w:tblPrEx>
          <w:tblCellMar>
            <w:left w:w="70" w:type="dxa"/>
            <w:right w:w="70" w:type="dxa"/>
          </w:tblCellMar>
        </w:tblPrEx>
        <w:trPr>
          <w:gridAfter w:val="3"/>
          <w:wAfter w:w="157" w:type="dxa"/>
          <w:trHeight w:val="43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965" w:rsidRDefault="00EF0965">
            <w:pPr>
              <w:spacing w:line="100" w:lineRule="atLeast"/>
              <w:ind w:right="113"/>
              <w:jc w:val="right"/>
              <w:rPr>
                <w:rFonts w:ascii="Arial" w:hAnsi="Arial" w:cs="Arial"/>
              </w:rPr>
            </w:pPr>
            <w:r>
              <w:rPr>
                <w:b/>
                <w:sz w:val="32"/>
                <w:szCs w:val="32"/>
              </w:rPr>
              <w:t>CLASSI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965" w:rsidRPr="0018293F" w:rsidRDefault="009D5BDD">
            <w:pPr>
              <w:spacing w:line="100" w:lineRule="atLeast"/>
              <w:ind w:right="113"/>
              <w:rPr>
                <w:rFonts w:ascii="Calibri" w:hAnsi="Calibri" w:cs="Calibri"/>
                <w:u w:val="double"/>
              </w:rPr>
            </w:pPr>
            <w:r w:rsidRPr="0018293F">
              <w:rPr>
                <w:rFonts w:ascii="Calibri" w:hAnsi="Calibri" w:cs="Calibri"/>
              </w:rPr>
              <w:t>QUINTE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0965" w:rsidRDefault="00EF0965">
            <w:pPr>
              <w:snapToGrid w:val="0"/>
              <w:spacing w:line="100" w:lineRule="atLeast"/>
              <w:ind w:right="113"/>
              <w:rPr>
                <w:rFonts w:ascii="Arial" w:hAnsi="Arial" w:cs="Arial"/>
              </w:rPr>
            </w:pPr>
          </w:p>
        </w:tc>
      </w:tr>
    </w:tbl>
    <w:p w:rsidR="00EF0965" w:rsidRDefault="00EF0965"/>
    <w:tbl>
      <w:tblPr>
        <w:tblW w:w="0" w:type="auto"/>
        <w:tblInd w:w="-46" w:type="dxa"/>
        <w:tblLayout w:type="fixed"/>
        <w:tblLook w:val="0000"/>
      </w:tblPr>
      <w:tblGrid>
        <w:gridCol w:w="2940"/>
        <w:gridCol w:w="2940"/>
        <w:gridCol w:w="2940"/>
        <w:gridCol w:w="2940"/>
        <w:gridCol w:w="2970"/>
        <w:gridCol w:w="30"/>
        <w:gridCol w:w="20"/>
      </w:tblGrid>
      <w:tr w:rsidR="00EF0965">
        <w:trPr>
          <w:tblHeader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965" w:rsidRPr="002B56CA" w:rsidRDefault="00EF0965">
            <w:pPr>
              <w:spacing w:line="10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B56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ABILITÀ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965" w:rsidRPr="0018293F" w:rsidRDefault="00EF0965">
            <w:pPr>
              <w:spacing w:line="100" w:lineRule="atLeas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829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CONOSCENZE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965" w:rsidRPr="0018293F" w:rsidRDefault="00EF0965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1829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MOD.3 SYLLABUS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965" w:rsidRPr="0018293F" w:rsidRDefault="00EF0965">
            <w:pPr>
              <w:spacing w:line="10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18293F">
              <w:rPr>
                <w:rFonts w:ascii="Calibri" w:hAnsi="Calibri" w:cs="Calibri"/>
                <w:b/>
                <w:sz w:val="22"/>
                <w:szCs w:val="22"/>
              </w:rPr>
              <w:t>ATTIVITÀ</w:t>
            </w: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65" w:rsidRPr="0018293F" w:rsidRDefault="00EF0965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18293F">
              <w:rPr>
                <w:rFonts w:ascii="Calibri" w:hAnsi="Calibri" w:cs="Calibri"/>
                <w:b/>
                <w:sz w:val="22"/>
                <w:szCs w:val="22"/>
              </w:rPr>
              <w:t>MATERIALI DIDATTI</w:t>
            </w:r>
            <w:r w:rsidR="00C1361B" w:rsidRPr="0018293F">
              <w:rPr>
                <w:rFonts w:ascii="Calibri" w:hAnsi="Calibri" w:cs="Calibri"/>
                <w:b/>
                <w:sz w:val="22"/>
                <w:szCs w:val="22"/>
              </w:rPr>
              <w:t>CI</w:t>
            </w:r>
          </w:p>
        </w:tc>
      </w:tr>
      <w:tr w:rsidR="00EF0965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51" w:rsidRDefault="0070284A" w:rsidP="0070284A">
            <w:pPr>
              <w:pStyle w:val="NormaleWeb"/>
              <w:numPr>
                <w:ilvl w:val="0"/>
                <w:numId w:val="15"/>
              </w:numPr>
              <w:ind w:left="33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56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COMPRENDE in che modo il lavoro è organizzato e tutelato nella nostra società e nella nostra Costituzione</w:t>
            </w:r>
            <w:r w:rsidR="00C57E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  <w:p w:rsidR="0070284A" w:rsidRPr="002B56CA" w:rsidRDefault="00C57E51" w:rsidP="0070284A">
            <w:pPr>
              <w:pStyle w:val="NormaleWeb"/>
              <w:numPr>
                <w:ilvl w:val="0"/>
                <w:numId w:val="15"/>
              </w:numPr>
              <w:ind w:left="33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ORIENTARSI all’interno della trasformazione in atto nel mondo del lavoro </w:t>
            </w:r>
            <w:r w:rsidR="0070284A" w:rsidRPr="002B56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  <w:p w:rsidR="0070284A" w:rsidRPr="002B56CA" w:rsidRDefault="0070284A" w:rsidP="0070284A">
            <w:pPr>
              <w:pStyle w:val="NormaleWeb"/>
              <w:numPr>
                <w:ilvl w:val="0"/>
                <w:numId w:val="15"/>
              </w:numPr>
              <w:ind w:left="33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56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DISTINGUERE le varie forme di lavoro (dipendente, autonomo, </w:t>
            </w:r>
            <w:r w:rsidRPr="002B56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temporaneo...)</w:t>
            </w:r>
            <w:r w:rsidRPr="002B56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  <w:p w:rsidR="00844D57" w:rsidRPr="002B56CA" w:rsidRDefault="0070284A" w:rsidP="0070284A">
            <w:pPr>
              <w:pStyle w:val="NormaleWeb"/>
              <w:numPr>
                <w:ilvl w:val="0"/>
                <w:numId w:val="15"/>
              </w:numPr>
              <w:ind w:left="339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56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RICONOSCERE le diverse modalità di funzionamento delle imprese e il ruolo dei lavoratori nell’attività economica </w:t>
            </w:r>
          </w:p>
          <w:p w:rsidR="00AB4DD0" w:rsidRPr="00AB4DD0" w:rsidRDefault="00844D57" w:rsidP="00AB4DD0">
            <w:pPr>
              <w:pStyle w:val="NormaleWeb"/>
              <w:numPr>
                <w:ilvl w:val="0"/>
                <w:numId w:val="12"/>
              </w:numPr>
              <w:ind w:left="324" w:hanging="32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56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SAPER VALUTARE </w:t>
            </w:r>
            <w:r w:rsidR="00B42063" w:rsidRPr="002B56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l’importanza che </w:t>
            </w:r>
            <w:r w:rsidRPr="002B56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 processo lavorativo</w:t>
            </w:r>
            <w:r w:rsidR="00B42063" w:rsidRPr="002B56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ha per la formazione della personalità. </w:t>
            </w:r>
            <w:r w:rsidR="00AB4D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  <w:p w:rsidR="00AB4DD0" w:rsidRPr="002B56CA" w:rsidRDefault="00AB4DD0" w:rsidP="00AB4DD0">
            <w:pPr>
              <w:pStyle w:val="NormaleWeb"/>
              <w:numPr>
                <w:ilvl w:val="0"/>
                <w:numId w:val="12"/>
              </w:numPr>
              <w:ind w:left="324" w:hanging="32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56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SAPER VALUTARE l’importanza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che alcuni avvenimenti storici a carattere</w:t>
            </w:r>
            <w:r w:rsidRPr="002B56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lavorativo ha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nno avuto</w:t>
            </w:r>
            <w:r w:rsidRPr="002B56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per la formazione della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realtà contemporanea</w:t>
            </w:r>
            <w:r w:rsidRPr="002B56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:rsidR="00EF0965" w:rsidRPr="002B56CA" w:rsidRDefault="00EF0965">
            <w:pPr>
              <w:spacing w:line="100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F0965" w:rsidRPr="002B56CA" w:rsidRDefault="00EF0965">
            <w:pPr>
              <w:spacing w:line="100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F0965" w:rsidRPr="002B56CA" w:rsidRDefault="00EF0965">
            <w:pPr>
              <w:spacing w:line="100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F0965" w:rsidRPr="002B56CA" w:rsidRDefault="00EF0965">
            <w:pPr>
              <w:spacing w:line="100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F0965" w:rsidRPr="002B56CA" w:rsidRDefault="00EF0965">
            <w:pPr>
              <w:spacing w:line="100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F0965" w:rsidRPr="002B56CA" w:rsidRDefault="00EF0965">
            <w:pPr>
              <w:spacing w:line="100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F0965" w:rsidRPr="002B56CA" w:rsidRDefault="00EF0965">
            <w:pPr>
              <w:spacing w:line="100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F0965" w:rsidRPr="002B56CA" w:rsidRDefault="00EF0965">
            <w:pPr>
              <w:spacing w:line="100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F0965" w:rsidRPr="002B56CA" w:rsidRDefault="00EF0965">
            <w:pPr>
              <w:spacing w:line="100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F0965" w:rsidRPr="002B56CA" w:rsidRDefault="00EF0965">
            <w:pPr>
              <w:spacing w:line="100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84A" w:rsidRDefault="0070284A" w:rsidP="0070284A">
            <w:pPr>
              <w:pStyle w:val="NormaleWeb"/>
              <w:numPr>
                <w:ilvl w:val="0"/>
                <w:numId w:val="7"/>
              </w:numPr>
              <w:ind w:left="3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Il lavoro nella Costituzione: quali diritti e quali doveri. Il ruolo dei sindacati e il diritto di sciopero</w:t>
            </w:r>
            <w:r w:rsidR="00390DC1">
              <w:rPr>
                <w:rFonts w:ascii="Calibri" w:hAnsi="Calibri" w:cs="Calibri"/>
                <w:sz w:val="22"/>
                <w:szCs w:val="22"/>
              </w:rPr>
              <w:t>. Il licenziamento.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70284A" w:rsidRPr="005923A6" w:rsidRDefault="0070284A" w:rsidP="005923A6">
            <w:pPr>
              <w:pStyle w:val="NormaleWeb"/>
              <w:numPr>
                <w:ilvl w:val="0"/>
                <w:numId w:val="7"/>
              </w:numPr>
              <w:ind w:left="3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 suddivisi</w:t>
            </w:r>
            <w:r w:rsidR="00AB4DD0">
              <w:rPr>
                <w:rFonts w:ascii="Calibri" w:hAnsi="Calibri" w:cs="Calibri"/>
                <w:sz w:val="22"/>
                <w:szCs w:val="22"/>
              </w:rPr>
              <w:t>one del lavoro in Italia nel XXI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secolo</w:t>
            </w:r>
            <w:r w:rsidR="002B56CA">
              <w:rPr>
                <w:rFonts w:ascii="Calibri" w:hAnsi="Calibri" w:cs="Calibri"/>
                <w:sz w:val="22"/>
                <w:szCs w:val="22"/>
              </w:rPr>
              <w:t xml:space="preserve"> (agricolo, industriale, terziario)</w:t>
            </w:r>
            <w:r w:rsidR="00C57E51">
              <w:rPr>
                <w:rFonts w:ascii="Calibri" w:hAnsi="Calibri" w:cs="Calibri"/>
                <w:sz w:val="22"/>
                <w:szCs w:val="22"/>
              </w:rPr>
              <w:t xml:space="preserve"> e la nascita di nuovi lavori legati al mondo informatico</w:t>
            </w:r>
            <w:r w:rsidR="00C57E51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5923A6" w:rsidRDefault="005923A6" w:rsidP="005923A6">
            <w:pPr>
              <w:pStyle w:val="NormaleWeb"/>
              <w:numPr>
                <w:ilvl w:val="0"/>
                <w:numId w:val="7"/>
              </w:numPr>
              <w:ind w:left="36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Fatti storici significativi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del XIX e XX secolo riguardanti il mondo del lavoro: dai primi scioperi alle prime leggi sul lavoro, dalle stragi alla cultura della sicurezza.</w:t>
            </w:r>
          </w:p>
          <w:p w:rsidR="005923A6" w:rsidRPr="005923A6" w:rsidRDefault="005923A6" w:rsidP="005923A6">
            <w:pPr>
              <w:pStyle w:val="NormaleWeb"/>
              <w:ind w:left="36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F15E1" w:rsidRPr="0018293F" w:rsidRDefault="0070284A" w:rsidP="00EF15E1">
            <w:pPr>
              <w:pStyle w:val="NormaleWeb"/>
              <w:numPr>
                <w:ilvl w:val="0"/>
                <w:numId w:val="7"/>
              </w:numPr>
              <w:ind w:left="36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Quali sono e come nascono le diverse tipologie di contratto di lavoro (apprendistato, tirocinio, a chiamata, part-time, tempo indeterminato, tempo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determinato…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  <w:r w:rsidR="00EF15E1" w:rsidRPr="0018293F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  <w:p w:rsidR="00EF0965" w:rsidRPr="00C57E51" w:rsidRDefault="005923A6" w:rsidP="00C57E51">
            <w:pPr>
              <w:pStyle w:val="NormaleWeb"/>
              <w:numPr>
                <w:ilvl w:val="0"/>
                <w:numId w:val="7"/>
              </w:numPr>
              <w:ind w:left="36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Elementi essenziali di economia</w:t>
            </w:r>
            <w:r w:rsidR="0070284A">
              <w:rPr>
                <w:rFonts w:ascii="Calibri" w:hAnsi="Calibri" w:cs="Calibri"/>
                <w:color w:val="000000"/>
                <w:sz w:val="22"/>
                <w:szCs w:val="22"/>
              </w:rPr>
              <w:t>: retribuzione busta paga, assicurazioni, TFR e pension</w:t>
            </w:r>
            <w:r w:rsidR="00C57E51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63" w:rsidRPr="0018293F" w:rsidRDefault="00B42063" w:rsidP="00B42063">
            <w:pPr>
              <w:spacing w:line="100" w:lineRule="atLeas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829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14. Rischi biologici e</w:t>
            </w:r>
          </w:p>
          <w:p w:rsidR="00B42063" w:rsidRPr="0018293F" w:rsidRDefault="00B42063" w:rsidP="00B42063">
            <w:pPr>
              <w:spacing w:line="100" w:lineRule="atLeast"/>
              <w:ind w:left="743" w:hanging="709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829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Sanitari</w:t>
            </w:r>
          </w:p>
          <w:p w:rsidR="00B42063" w:rsidRPr="0018293F" w:rsidRDefault="00B42063" w:rsidP="00B42063">
            <w:pPr>
              <w:spacing w:line="100" w:lineRule="atLeast"/>
              <w:ind w:left="743" w:hanging="709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42063" w:rsidRPr="0018293F" w:rsidRDefault="00B42063" w:rsidP="00B42063">
            <w:pPr>
              <w:spacing w:line="100" w:lineRule="atLeast"/>
              <w:ind w:left="743" w:hanging="70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93F">
              <w:rPr>
                <w:rFonts w:ascii="Calibri" w:hAnsi="Calibri" w:cs="Calibri"/>
                <w:color w:val="000000"/>
                <w:sz w:val="22"/>
                <w:szCs w:val="22"/>
              </w:rPr>
              <w:t>14.1.2 Salute pubblica, determinanti della salute, qualità della vita</w:t>
            </w:r>
          </w:p>
          <w:p w:rsidR="00EF0965" w:rsidRPr="0018293F" w:rsidRDefault="00B42063" w:rsidP="00B42063">
            <w:pPr>
              <w:spacing w:line="100" w:lineRule="atLeast"/>
              <w:ind w:left="743" w:hanging="70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93F">
              <w:rPr>
                <w:rFonts w:ascii="Calibri" w:hAnsi="Calibri" w:cs="Calibri"/>
                <w:color w:val="000000"/>
                <w:sz w:val="22"/>
                <w:szCs w:val="22"/>
              </w:rPr>
              <w:t>14.1.4 Promozione della salute, prerequisiti della salute, Carta di Ottawa</w:t>
            </w:r>
          </w:p>
          <w:p w:rsidR="00EF0965" w:rsidRPr="0018293F" w:rsidRDefault="00EF0965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EF0965" w:rsidRPr="0018293F" w:rsidRDefault="00EF0965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EF0965" w:rsidRPr="0018293F" w:rsidRDefault="00EF0965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EF0965" w:rsidRPr="0018293F" w:rsidRDefault="00EF0965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965" w:rsidRDefault="00EF0965" w:rsidP="00844D57">
            <w:pPr>
              <w:numPr>
                <w:ilvl w:val="0"/>
                <w:numId w:val="8"/>
              </w:numPr>
              <w:spacing w:line="100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  <w:r w:rsidRPr="0018293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Lettura e analisi di </w:t>
            </w:r>
            <w:r w:rsidR="002B56CA">
              <w:rPr>
                <w:rFonts w:ascii="Calibri" w:hAnsi="Calibri" w:cs="Calibri"/>
                <w:sz w:val="22"/>
                <w:szCs w:val="22"/>
              </w:rPr>
              <w:t>articoli della Costituzione (art. 1, art 35, art 39,art. 40,  art 41</w:t>
            </w:r>
            <w:r w:rsidR="00410565">
              <w:rPr>
                <w:rFonts w:ascii="Calibri" w:hAnsi="Calibri" w:cs="Calibri"/>
                <w:sz w:val="22"/>
                <w:szCs w:val="22"/>
              </w:rPr>
              <w:t>)</w:t>
            </w:r>
            <w:r w:rsidR="00410565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2B56CA" w:rsidRPr="00410565" w:rsidRDefault="002B56CA" w:rsidP="00410565">
            <w:pPr>
              <w:pStyle w:val="NormaleWeb"/>
              <w:numPr>
                <w:ilvl w:val="0"/>
                <w:numId w:val="8"/>
              </w:numPr>
              <w:ind w:left="461" w:hanging="284"/>
            </w:pPr>
            <w:r>
              <w:rPr>
                <w:rFonts w:ascii="Calibri" w:hAnsi="Calibri" w:cs="Calibri"/>
                <w:sz w:val="22"/>
                <w:szCs w:val="22"/>
              </w:rPr>
              <w:t>Lettura e analisi delle principali leggi riguardanti il mondo del lavoro</w:t>
            </w:r>
            <w:r w:rsidR="00410565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844D57" w:rsidRDefault="00844D57" w:rsidP="00844D57">
            <w:pPr>
              <w:numPr>
                <w:ilvl w:val="0"/>
                <w:numId w:val="8"/>
              </w:numPr>
              <w:spacing w:line="100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  <w:r w:rsidRPr="0018293F">
              <w:rPr>
                <w:rFonts w:ascii="Calibri" w:hAnsi="Calibri" w:cs="Calibri"/>
                <w:sz w:val="22"/>
                <w:szCs w:val="22"/>
              </w:rPr>
              <w:t>Lavoro di gruppo su</w:t>
            </w:r>
            <w:r w:rsidR="00C57E51">
              <w:rPr>
                <w:rFonts w:ascii="Calibri" w:hAnsi="Calibri" w:cs="Calibri"/>
                <w:sz w:val="22"/>
                <w:szCs w:val="22"/>
              </w:rPr>
              <w:t xml:space="preserve">lle principali stragi avvenute nel mondo del lavoro nel XX e XXI secolo. </w:t>
            </w:r>
          </w:p>
          <w:p w:rsidR="005923A6" w:rsidRPr="0018293F" w:rsidRDefault="005923A6" w:rsidP="00844D57">
            <w:pPr>
              <w:numPr>
                <w:ilvl w:val="0"/>
                <w:numId w:val="8"/>
              </w:numPr>
              <w:spacing w:line="100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Dibattito in classe sul rapporto fra scuola e lavoro</w:t>
            </w:r>
          </w:p>
          <w:p w:rsidR="00EF0965" w:rsidRPr="0018293F" w:rsidRDefault="00EF0965" w:rsidP="00844D57">
            <w:pPr>
              <w:spacing w:line="100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  <w:p w:rsidR="00EF0965" w:rsidRPr="0018293F" w:rsidRDefault="00EF0965" w:rsidP="00844D57">
            <w:pPr>
              <w:spacing w:line="100" w:lineRule="atLeast"/>
              <w:ind w:left="447"/>
              <w:rPr>
                <w:rFonts w:ascii="Calibri" w:hAnsi="Calibri" w:cs="Calibri"/>
                <w:sz w:val="22"/>
                <w:szCs w:val="22"/>
              </w:rPr>
            </w:pPr>
          </w:p>
          <w:p w:rsidR="00EF0965" w:rsidRPr="0018293F" w:rsidRDefault="00EF0965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EF0965" w:rsidRPr="0018293F" w:rsidRDefault="00EF0965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EF0965" w:rsidRPr="0018293F" w:rsidRDefault="00EF0965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EF0965" w:rsidRPr="0018293F" w:rsidRDefault="00EF0965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EF0965" w:rsidRPr="0018293F" w:rsidRDefault="00EF0965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EF0965" w:rsidRPr="0018293F" w:rsidRDefault="00EF0965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EF0965" w:rsidRPr="0018293F" w:rsidRDefault="00EF0965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EF0965" w:rsidRPr="0018293F" w:rsidRDefault="00EF0965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EF0965" w:rsidRPr="0018293F" w:rsidRDefault="00EF0965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EF0965" w:rsidRPr="0018293F" w:rsidRDefault="00EF0965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EF0965" w:rsidRPr="0018293F" w:rsidRDefault="00EF0965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EF0965" w:rsidRPr="0018293F" w:rsidRDefault="00EF0965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51" w:rsidRPr="00803A5D" w:rsidRDefault="002B56CA" w:rsidP="00803A5D">
            <w:pPr>
              <w:pStyle w:val="Normale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7E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N. D’Amico C. D’Amico </w:t>
            </w:r>
            <w:r w:rsidRPr="00C57E5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Cittadinanza e Costituzione - Il manuale del vivere </w:t>
            </w:r>
            <w:proofErr w:type="spellStart"/>
            <w:r w:rsidRPr="00C57E51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civile.</w:t>
            </w:r>
            <w:r w:rsidRPr="00C57E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Copyright</w:t>
            </w:r>
            <w:proofErr w:type="spellEnd"/>
            <w:r w:rsidRPr="00C57E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© Zanichelli editore S.p.A. 2009 </w:t>
            </w:r>
          </w:p>
          <w:p w:rsidR="00C57E51" w:rsidRPr="00C57E51" w:rsidRDefault="00C57E51" w:rsidP="00C57E51">
            <w:pPr>
              <w:rPr>
                <w:color w:val="000000" w:themeColor="text1"/>
              </w:rPr>
            </w:pPr>
            <w:r w:rsidRPr="00C57E5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 lavori del futuro </w:t>
            </w:r>
            <w:hyperlink r:id="rId8" w:history="1">
              <w:r w:rsidRPr="005923A6">
                <w:rPr>
                  <w:rStyle w:val="Collegamentoipertestuale"/>
                  <w:rFonts w:asciiTheme="minorHAnsi" w:hAnsiTheme="minorHAnsi" w:cstheme="minorHAnsi"/>
                  <w:color w:val="000000" w:themeColor="text1"/>
                  <w:sz w:val="21"/>
                  <w:szCs w:val="18"/>
                </w:rPr>
                <w:t>https://www.generazionevincente.it/?p=1549</w:t>
              </w:r>
            </w:hyperlink>
          </w:p>
          <w:p w:rsidR="00C57E51" w:rsidRPr="00C57E51" w:rsidRDefault="00C57E51" w:rsidP="0041056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7C1ED1" w:rsidRPr="00C57E51" w:rsidRDefault="00410565" w:rsidP="0041056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7E5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La celebrazione del 1° maggio </w:t>
            </w:r>
            <w:hyperlink r:id="rId9" w:history="1">
              <w:r w:rsidRPr="00C57E51">
                <w:rPr>
                  <w:rStyle w:val="Collegamentoipertestuale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http://www.raistoria.rai.it/speciale/speciale-primo-maggio/1398/-1/default.aspx</w:t>
              </w:r>
            </w:hyperlink>
            <w:r w:rsidRPr="00C57E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</w:p>
          <w:p w:rsidR="00C57E51" w:rsidRPr="00C57E51" w:rsidRDefault="00C57E51" w:rsidP="00C57E5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7E5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Le grandi stragi sul lavoro: </w:t>
            </w:r>
            <w:proofErr w:type="spellStart"/>
            <w:r w:rsidRPr="00C57E5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Marcinelle</w:t>
            </w:r>
            <w:proofErr w:type="spellEnd"/>
            <w:r w:rsidRPr="00C57E5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hyperlink r:id="rId10" w:history="1">
              <w:r w:rsidRPr="00C57E51">
                <w:rPr>
                  <w:rStyle w:val="Collegamentoipertestuale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https://www.ilpost.it/2016/08/08/miniera-marcinelle/</w:t>
              </w:r>
            </w:hyperlink>
          </w:p>
          <w:p w:rsidR="00C57E51" w:rsidRPr="00803A5D" w:rsidRDefault="00C57E51" w:rsidP="00410565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</w:p>
          <w:p w:rsidR="00410565" w:rsidRPr="00C57E51" w:rsidRDefault="00410565" w:rsidP="0041056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7E5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Le morti sul lavoro </w:t>
            </w:r>
            <w:hyperlink r:id="rId11" w:history="1">
              <w:r w:rsidRPr="00C57E51">
                <w:rPr>
                  <w:rStyle w:val="Collegamentoipertestuale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http://espresso.repubblica.it/attualita/2018/04/02/news/sul-lavoro-1.320155</w:t>
              </w:r>
            </w:hyperlink>
          </w:p>
          <w:p w:rsidR="00410565" w:rsidRPr="00803A5D" w:rsidRDefault="00410565" w:rsidP="00410565">
            <w:pPr>
              <w:rPr>
                <w:rFonts w:asciiTheme="minorHAnsi" w:hAnsiTheme="minorHAnsi" w:cstheme="minorHAnsi"/>
                <w:color w:val="000000" w:themeColor="text1"/>
                <w:sz w:val="16"/>
                <w:szCs w:val="22"/>
              </w:rPr>
            </w:pPr>
          </w:p>
          <w:p w:rsidR="00C57E51" w:rsidRPr="00C57E51" w:rsidRDefault="00410565" w:rsidP="00C57E5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7E5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Osservatorio indipendente caduti sul lavoro </w:t>
            </w:r>
            <w:hyperlink r:id="rId12" w:history="1">
              <w:r w:rsidRPr="00C57E51">
                <w:rPr>
                  <w:rStyle w:val="Collegamentoipertestuale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https://cadutisullavoro.blogspot.com/</w:t>
              </w:r>
            </w:hyperlink>
          </w:p>
          <w:p w:rsidR="00410565" w:rsidRPr="00C57E51" w:rsidRDefault="00410565" w:rsidP="00410565">
            <w:pPr>
              <w:pStyle w:val="Normale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7E5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Lavoro minorile</w:t>
            </w:r>
            <w:r w:rsidRPr="00C57E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legge n. 977 del 17 ottobre 1967 e il Decreto Legislativo 359 del 4 agosto 1999, Decreto 345/99; legge n. 148/2000 </w:t>
            </w:r>
          </w:p>
          <w:p w:rsidR="00EF0965" w:rsidRDefault="00410565" w:rsidP="00C57E51">
            <w:pPr>
              <w:pStyle w:val="Normale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57E5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Diritto di sciopero</w:t>
            </w:r>
            <w:r w:rsidRPr="00C57E5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limitazione del diritto di sciopero: legge n. 146 del 12 giugno 1990 </w:t>
            </w:r>
          </w:p>
          <w:p w:rsidR="007C1ED1" w:rsidRPr="00C57E51" w:rsidRDefault="007C1ED1" w:rsidP="00C57E51">
            <w:pPr>
              <w:pStyle w:val="Normale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C1ED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Giolitti e lo sciopero generale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Castronovo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Milleduemila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vol3.</w:t>
            </w:r>
          </w:p>
        </w:tc>
      </w:tr>
      <w:tr w:rsidR="00EF096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965" w:rsidRPr="0018293F" w:rsidRDefault="00EF0965">
            <w:pPr>
              <w:spacing w:line="100" w:lineRule="atLeas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8293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VERIFICA FINALE</w:t>
            </w:r>
          </w:p>
          <w:p w:rsidR="00EF0965" w:rsidRPr="0018293F" w:rsidRDefault="00EF0965">
            <w:pPr>
              <w:spacing w:line="100" w:lineRule="atLeas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829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Tipologia:</w:t>
            </w:r>
            <w:r w:rsidRPr="0018293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test strutturato  </w:t>
            </w:r>
          </w:p>
          <w:p w:rsidR="00EF0965" w:rsidRPr="0018293F" w:rsidRDefault="00EF0965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18293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Durata</w:t>
            </w:r>
            <w:r w:rsidRPr="0018293F">
              <w:rPr>
                <w:rFonts w:ascii="Calibri" w:hAnsi="Calibri" w:cs="Calibri"/>
                <w:color w:val="000000"/>
                <w:sz w:val="22"/>
                <w:szCs w:val="22"/>
              </w:rPr>
              <w:t>: 30’</w:t>
            </w:r>
          </w:p>
        </w:tc>
        <w:tc>
          <w:tcPr>
            <w:tcW w:w="117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EF0965" w:rsidRDefault="00EF096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F0965" w:rsidRDefault="00EF0965">
            <w:pPr>
              <w:snapToGrid w:val="0"/>
            </w:pPr>
          </w:p>
        </w:tc>
      </w:tr>
      <w:tr w:rsidR="00EF0965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965" w:rsidRPr="0018293F" w:rsidRDefault="00EF0965">
            <w:pPr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18293F">
              <w:rPr>
                <w:rFonts w:ascii="Calibri" w:hAnsi="Calibri" w:cs="Calibri"/>
                <w:b/>
                <w:sz w:val="22"/>
                <w:szCs w:val="22"/>
              </w:rPr>
              <w:t>TEMPO COMPLESSIVO</w:t>
            </w:r>
            <w:r w:rsidRPr="0018293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5923A6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bookmarkStart w:id="0" w:name="_GoBack"/>
            <w:bookmarkEnd w:id="0"/>
            <w:r w:rsidRPr="0018293F">
              <w:rPr>
                <w:rFonts w:ascii="Calibri" w:hAnsi="Calibri" w:cs="Calibri"/>
                <w:bCs/>
                <w:sz w:val="22"/>
                <w:szCs w:val="22"/>
              </w:rPr>
              <w:t xml:space="preserve"> ore</w:t>
            </w:r>
          </w:p>
        </w:tc>
        <w:tc>
          <w:tcPr>
            <w:tcW w:w="1179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EF0965" w:rsidRDefault="00EF0965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EF0965" w:rsidRDefault="00EF0965">
            <w:pPr>
              <w:snapToGrid w:val="0"/>
            </w:pPr>
          </w:p>
        </w:tc>
      </w:tr>
    </w:tbl>
    <w:p w:rsidR="00EF0965" w:rsidRDefault="00EF0965"/>
    <w:sectPr w:rsidR="00EF0965" w:rsidSect="00571F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134" w:bottom="1134" w:left="1134" w:header="720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51" w:rsidRDefault="000B6451">
      <w:r>
        <w:separator/>
      </w:r>
    </w:p>
  </w:endnote>
  <w:endnote w:type="continuationSeparator" w:id="0">
    <w:p w:rsidR="000B6451" w:rsidRDefault="000B6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irfieldLH">
    <w:altName w:val="Cambria"/>
    <w:charset w:val="00"/>
    <w:family w:val="roman"/>
    <w:pitch w:val="default"/>
    <w:sig w:usb0="00000000" w:usb1="00000000" w:usb2="00000000" w:usb3="00000000" w:csb0="0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59" w:rsidRDefault="002F105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65" w:rsidRDefault="001668B1">
    <w:pPr>
      <w:pStyle w:val="Pidipagina"/>
    </w:pPr>
    <w:r>
      <w:fldChar w:fldCharType="begin"/>
    </w:r>
    <w:r w:rsidR="00EF0965">
      <w:instrText xml:space="preserve"> PAGE </w:instrText>
    </w:r>
    <w:r>
      <w:fldChar w:fldCharType="separate"/>
    </w:r>
    <w:r w:rsidR="008B6606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59" w:rsidRDefault="002F10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51" w:rsidRDefault="000B6451">
      <w:r>
        <w:separator/>
      </w:r>
    </w:p>
  </w:footnote>
  <w:footnote w:type="continuationSeparator" w:id="0">
    <w:p w:rsidR="000B6451" w:rsidRDefault="000B6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59" w:rsidRDefault="002F105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59" w:rsidRDefault="002F105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059" w:rsidRDefault="002F105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14D5C74"/>
    <w:multiLevelType w:val="hybridMultilevel"/>
    <w:tmpl w:val="549EC95A"/>
    <w:lvl w:ilvl="0" w:tplc="32762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7141E"/>
    <w:multiLevelType w:val="hybridMultilevel"/>
    <w:tmpl w:val="DA1E384C"/>
    <w:lvl w:ilvl="0" w:tplc="39746F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11E1E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246"/>
    <w:multiLevelType w:val="hybridMultilevel"/>
    <w:tmpl w:val="5922FA6C"/>
    <w:lvl w:ilvl="0" w:tplc="39746F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C359B"/>
    <w:multiLevelType w:val="hybridMultilevel"/>
    <w:tmpl w:val="5D505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7649D"/>
    <w:multiLevelType w:val="hybridMultilevel"/>
    <w:tmpl w:val="FA3C724A"/>
    <w:lvl w:ilvl="0" w:tplc="D974F23E">
      <w:start w:val="1"/>
      <w:numFmt w:val="decimal"/>
      <w:lvlText w:val="%1."/>
      <w:lvlJc w:val="left"/>
      <w:pPr>
        <w:ind w:left="720" w:hanging="360"/>
      </w:pPr>
      <w:rPr>
        <w:rFonts w:ascii="FairfieldLH" w:hAnsi="FairfieldLH" w:hint="default"/>
        <w:color w:val="211E1E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07AC7"/>
    <w:multiLevelType w:val="hybridMultilevel"/>
    <w:tmpl w:val="21FC1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75B97"/>
    <w:multiLevelType w:val="hybridMultilevel"/>
    <w:tmpl w:val="BA18D2F0"/>
    <w:lvl w:ilvl="0" w:tplc="39746F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94051"/>
    <w:multiLevelType w:val="multilevel"/>
    <w:tmpl w:val="3FD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6645B"/>
    <w:multiLevelType w:val="hybridMultilevel"/>
    <w:tmpl w:val="A2A4E3DE"/>
    <w:lvl w:ilvl="0" w:tplc="39746F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74422"/>
    <w:multiLevelType w:val="multilevel"/>
    <w:tmpl w:val="4448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8A2CE7"/>
    <w:multiLevelType w:val="multilevel"/>
    <w:tmpl w:val="897A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76655"/>
    <w:multiLevelType w:val="multilevel"/>
    <w:tmpl w:val="0B5C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CF1AEE"/>
    <w:multiLevelType w:val="hybridMultilevel"/>
    <w:tmpl w:val="B624F074"/>
    <w:lvl w:ilvl="0" w:tplc="39746F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  <w:num w:numId="13">
    <w:abstractNumId w:val="14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730E"/>
    <w:rsid w:val="000A0BA8"/>
    <w:rsid w:val="000B6451"/>
    <w:rsid w:val="001668B1"/>
    <w:rsid w:val="0018293F"/>
    <w:rsid w:val="00192EBB"/>
    <w:rsid w:val="00293A48"/>
    <w:rsid w:val="002B56CA"/>
    <w:rsid w:val="002D68CD"/>
    <w:rsid w:val="002E3211"/>
    <w:rsid w:val="002F1059"/>
    <w:rsid w:val="00390DC1"/>
    <w:rsid w:val="00410565"/>
    <w:rsid w:val="00480351"/>
    <w:rsid w:val="00571F75"/>
    <w:rsid w:val="00583F00"/>
    <w:rsid w:val="005923A6"/>
    <w:rsid w:val="005A7118"/>
    <w:rsid w:val="00676D4D"/>
    <w:rsid w:val="0070284A"/>
    <w:rsid w:val="007C1ED1"/>
    <w:rsid w:val="00803A5D"/>
    <w:rsid w:val="00844D57"/>
    <w:rsid w:val="008660A7"/>
    <w:rsid w:val="00891858"/>
    <w:rsid w:val="0089631A"/>
    <w:rsid w:val="008B6606"/>
    <w:rsid w:val="008D730E"/>
    <w:rsid w:val="008F078F"/>
    <w:rsid w:val="00922211"/>
    <w:rsid w:val="009D5BDD"/>
    <w:rsid w:val="00AB4DD0"/>
    <w:rsid w:val="00B42063"/>
    <w:rsid w:val="00B826A3"/>
    <w:rsid w:val="00BE1435"/>
    <w:rsid w:val="00C05889"/>
    <w:rsid w:val="00C1361B"/>
    <w:rsid w:val="00C57E51"/>
    <w:rsid w:val="00CF4DCC"/>
    <w:rsid w:val="00D63AC5"/>
    <w:rsid w:val="00D734F6"/>
    <w:rsid w:val="00E66BCD"/>
    <w:rsid w:val="00EF0965"/>
    <w:rsid w:val="00EF15E1"/>
    <w:rsid w:val="00F13D65"/>
    <w:rsid w:val="00F7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BCD"/>
    <w:rPr>
      <w:sz w:val="24"/>
      <w:szCs w:val="24"/>
    </w:rPr>
  </w:style>
  <w:style w:type="paragraph" w:styleId="Titolo1">
    <w:name w:val="heading 1"/>
    <w:basedOn w:val="Intestazione1"/>
    <w:next w:val="Corpodeltesto1"/>
    <w:qFormat/>
    <w:rsid w:val="00571F75"/>
    <w:pPr>
      <w:numPr>
        <w:numId w:val="1"/>
      </w:numPr>
      <w:outlineLvl w:val="0"/>
    </w:pPr>
    <w:rPr>
      <w:rFonts w:ascii="Times New Roman" w:eastAsia="MS PMincho" w:hAnsi="Times New Roman" w:cs="Tahoma"/>
      <w:b/>
      <w:bCs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A0BA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9185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71F75"/>
    <w:rPr>
      <w:rFonts w:ascii="Symbol" w:hAnsi="Symbol" w:cs="OpenSymbol"/>
    </w:rPr>
  </w:style>
  <w:style w:type="character" w:customStyle="1" w:styleId="WW8Num1z1">
    <w:name w:val="WW8Num1z1"/>
    <w:rsid w:val="00571F75"/>
  </w:style>
  <w:style w:type="character" w:customStyle="1" w:styleId="WW8Num1z2">
    <w:name w:val="WW8Num1z2"/>
    <w:rsid w:val="00571F75"/>
  </w:style>
  <w:style w:type="character" w:customStyle="1" w:styleId="WW8Num1z3">
    <w:name w:val="WW8Num1z3"/>
    <w:rsid w:val="00571F75"/>
  </w:style>
  <w:style w:type="character" w:customStyle="1" w:styleId="WW8Num1z4">
    <w:name w:val="WW8Num1z4"/>
    <w:rsid w:val="00571F75"/>
  </w:style>
  <w:style w:type="character" w:customStyle="1" w:styleId="WW8Num1z5">
    <w:name w:val="WW8Num1z5"/>
    <w:rsid w:val="00571F75"/>
  </w:style>
  <w:style w:type="character" w:customStyle="1" w:styleId="WW8Num1z6">
    <w:name w:val="WW8Num1z6"/>
    <w:rsid w:val="00571F75"/>
  </w:style>
  <w:style w:type="character" w:customStyle="1" w:styleId="WW8Num1z7">
    <w:name w:val="WW8Num1z7"/>
    <w:rsid w:val="00571F75"/>
  </w:style>
  <w:style w:type="character" w:customStyle="1" w:styleId="WW8Num1z8">
    <w:name w:val="WW8Num1z8"/>
    <w:rsid w:val="00571F75"/>
  </w:style>
  <w:style w:type="character" w:customStyle="1" w:styleId="WW8Num2z0">
    <w:name w:val="WW8Num2z0"/>
    <w:rsid w:val="00571F75"/>
  </w:style>
  <w:style w:type="character" w:customStyle="1" w:styleId="Carpredefinitoparagrafo1">
    <w:name w:val="Car. predefinito paragrafo1"/>
    <w:rsid w:val="00571F75"/>
  </w:style>
  <w:style w:type="character" w:customStyle="1" w:styleId="WW8Num2z1">
    <w:name w:val="WW8Num2z1"/>
    <w:rsid w:val="00571F75"/>
  </w:style>
  <w:style w:type="character" w:customStyle="1" w:styleId="WW8Num2z2">
    <w:name w:val="WW8Num2z2"/>
    <w:rsid w:val="00571F75"/>
  </w:style>
  <w:style w:type="character" w:customStyle="1" w:styleId="WW8Num2z3">
    <w:name w:val="WW8Num2z3"/>
    <w:rsid w:val="00571F75"/>
  </w:style>
  <w:style w:type="character" w:customStyle="1" w:styleId="WW8Num2z4">
    <w:name w:val="WW8Num2z4"/>
    <w:rsid w:val="00571F75"/>
  </w:style>
  <w:style w:type="character" w:customStyle="1" w:styleId="WW8Num2z5">
    <w:name w:val="WW8Num2z5"/>
    <w:rsid w:val="00571F75"/>
  </w:style>
  <w:style w:type="character" w:customStyle="1" w:styleId="WW8Num2z6">
    <w:name w:val="WW8Num2z6"/>
    <w:rsid w:val="00571F75"/>
  </w:style>
  <w:style w:type="character" w:customStyle="1" w:styleId="WW8Num2z7">
    <w:name w:val="WW8Num2z7"/>
    <w:rsid w:val="00571F75"/>
  </w:style>
  <w:style w:type="character" w:customStyle="1" w:styleId="WW8Num2z8">
    <w:name w:val="WW8Num2z8"/>
    <w:rsid w:val="00571F75"/>
  </w:style>
  <w:style w:type="character" w:customStyle="1" w:styleId="Carpredefinitoparagrafo2">
    <w:name w:val="Car. predefinito paragrafo2"/>
    <w:rsid w:val="00571F75"/>
  </w:style>
  <w:style w:type="character" w:customStyle="1" w:styleId="IntestazioneCarattere">
    <w:name w:val="Intestazione Carattere"/>
    <w:basedOn w:val="Carpredefinitoparagrafo2"/>
    <w:rsid w:val="00571F75"/>
  </w:style>
  <w:style w:type="character" w:customStyle="1" w:styleId="PidipaginaCarattere">
    <w:name w:val="Piè di pagina Carattere"/>
    <w:basedOn w:val="Carpredefinitoparagrafo2"/>
    <w:rsid w:val="00571F75"/>
  </w:style>
  <w:style w:type="character" w:customStyle="1" w:styleId="TestofumettoCarattere">
    <w:name w:val="Testo fumetto Carattere"/>
    <w:rsid w:val="00571F75"/>
    <w:rPr>
      <w:rFonts w:ascii="Tahoma" w:hAnsi="Tahoma" w:cs="Tahoma"/>
      <w:sz w:val="16"/>
      <w:szCs w:val="16"/>
    </w:rPr>
  </w:style>
  <w:style w:type="character" w:customStyle="1" w:styleId="Punti">
    <w:name w:val="Punti"/>
    <w:rsid w:val="00571F7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571F75"/>
  </w:style>
  <w:style w:type="character" w:styleId="Collegamentoipertestuale">
    <w:name w:val="Hyperlink"/>
    <w:rsid w:val="00571F75"/>
    <w:rPr>
      <w:color w:val="000080"/>
      <w:u w:val="single"/>
    </w:rPr>
  </w:style>
  <w:style w:type="paragraph" w:customStyle="1" w:styleId="Intestazione2">
    <w:name w:val="Intestazione2"/>
    <w:basedOn w:val="Normale"/>
    <w:next w:val="Corpodeltesto1"/>
    <w:rsid w:val="00571F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571F75"/>
    <w:pPr>
      <w:spacing w:after="120"/>
    </w:pPr>
  </w:style>
  <w:style w:type="paragraph" w:styleId="Elenco">
    <w:name w:val="List"/>
    <w:basedOn w:val="Corpodeltesto1"/>
    <w:rsid w:val="00571F75"/>
    <w:rPr>
      <w:rFonts w:cs="Mangal"/>
    </w:rPr>
  </w:style>
  <w:style w:type="paragraph" w:customStyle="1" w:styleId="Didascalia2">
    <w:name w:val="Didascalia2"/>
    <w:basedOn w:val="Normale"/>
    <w:rsid w:val="00571F7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71F75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1"/>
    <w:rsid w:val="00571F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571F75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sid w:val="00571F75"/>
    <w:pPr>
      <w:spacing w:line="100" w:lineRule="atLeast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71F75"/>
    <w:pPr>
      <w:suppressLineNumbers/>
      <w:tabs>
        <w:tab w:val="center" w:pos="4819"/>
        <w:tab w:val="right" w:pos="9638"/>
      </w:tabs>
      <w:spacing w:line="100" w:lineRule="atLeast"/>
    </w:pPr>
  </w:style>
  <w:style w:type="paragraph" w:styleId="Intestazione">
    <w:name w:val="header"/>
    <w:basedOn w:val="Normale"/>
    <w:rsid w:val="00571F75"/>
    <w:pPr>
      <w:suppressLineNumbers/>
      <w:tabs>
        <w:tab w:val="center" w:pos="4819"/>
        <w:tab w:val="right" w:pos="9638"/>
      </w:tabs>
      <w:spacing w:line="100" w:lineRule="atLeast"/>
    </w:pPr>
  </w:style>
  <w:style w:type="paragraph" w:customStyle="1" w:styleId="Paragrafoelenco1">
    <w:name w:val="Paragrafo elenco1"/>
    <w:basedOn w:val="Normale"/>
    <w:rsid w:val="00571F75"/>
    <w:pPr>
      <w:ind w:left="720"/>
    </w:pPr>
  </w:style>
  <w:style w:type="paragraph" w:customStyle="1" w:styleId="Contenutotabella">
    <w:name w:val="Contenuto tabella"/>
    <w:basedOn w:val="Normale"/>
    <w:rsid w:val="00571F75"/>
    <w:pPr>
      <w:suppressLineNumbers/>
    </w:pPr>
  </w:style>
  <w:style w:type="paragraph" w:customStyle="1" w:styleId="Intestazionetabella">
    <w:name w:val="Intestazione tabella"/>
    <w:basedOn w:val="Contenutotabella"/>
    <w:rsid w:val="00571F75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B42063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0A0BA8"/>
    <w:rPr>
      <w:b/>
      <w:bCs/>
    </w:rPr>
  </w:style>
  <w:style w:type="character" w:styleId="Enfasicorsivo">
    <w:name w:val="Emphasis"/>
    <w:uiPriority w:val="20"/>
    <w:qFormat/>
    <w:rsid w:val="000A0BA8"/>
    <w:rPr>
      <w:i/>
      <w:iCs/>
    </w:rPr>
  </w:style>
  <w:style w:type="character" w:customStyle="1" w:styleId="Titolo2Carattere">
    <w:name w:val="Titolo 2 Carattere"/>
    <w:link w:val="Titolo2"/>
    <w:uiPriority w:val="9"/>
    <w:semiHidden/>
    <w:rsid w:val="000A0BA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link w:val="Titolo3"/>
    <w:uiPriority w:val="9"/>
    <w:semiHidden/>
    <w:rsid w:val="0089185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891858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E66BCD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2B56CA"/>
    <w:pPr>
      <w:ind w:left="720"/>
      <w:contextualSpacing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03A5D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803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4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1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9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8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zionevincente.it/?p=154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cadutisullavoro.blogspot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presso.repubblica.it/attualita/2018/04/02/news/sul-lavoro-1.32015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lpost.it/2016/08/08/miniera-marcinell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istoria.rai.it/speciale/speciale-primo-maggio/1398/-1/default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utente</cp:lastModifiedBy>
  <cp:revision>2</cp:revision>
  <cp:lastPrinted>2016-08-25T05:11:00Z</cp:lastPrinted>
  <dcterms:created xsi:type="dcterms:W3CDTF">2019-06-14T07:55:00Z</dcterms:created>
  <dcterms:modified xsi:type="dcterms:W3CDTF">2019-06-14T07:55:00Z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