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09.0" w:type="dxa"/>
        <w:jc w:val="left"/>
        <w:tblInd w:w="0.0" w:type="dxa"/>
        <w:tblLayout w:type="fixed"/>
        <w:tblLook w:val="0000"/>
      </w:tblPr>
      <w:tblGrid>
        <w:gridCol w:w="3085"/>
        <w:gridCol w:w="11624"/>
        <w:tblGridChange w:id="0">
          <w:tblGrid>
            <w:gridCol w:w="3085"/>
            <w:gridCol w:w="1162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332230" cy="1329055"/>
                  <wp:effectExtent b="0" l="0" r="0" t="0"/>
                  <wp:docPr id="10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3290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7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“Scuola Sicura”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7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Progetto di integrazione della sicurezza del lavoro nei curricola della scuola secondaria di 2° 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43.0" w:type="dxa"/>
        <w:jc w:val="left"/>
        <w:tblInd w:w="-72.0" w:type="dxa"/>
        <w:tblLayout w:type="fixed"/>
        <w:tblLook w:val="0000"/>
      </w:tblPr>
      <w:tblGrid>
        <w:gridCol w:w="2977"/>
        <w:gridCol w:w="2977"/>
        <w:gridCol w:w="8789"/>
        <w:tblGridChange w:id="0">
          <w:tblGrid>
            <w:gridCol w:w="2977"/>
            <w:gridCol w:w="2977"/>
            <w:gridCol w:w="8789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COMPETENZA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1 - Agire responsabilmente in situazioni di emergenza proteggendo sé, gli altri e l’ambiente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U.F.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 GENERALI - Modulo 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Tecnico scientifica  (INFORMATICA)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CLASSI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Prime  ITI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entro 60 gg da inizio a.s.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71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5"/>
        <w:gridCol w:w="2490"/>
        <w:gridCol w:w="4455"/>
        <w:gridCol w:w="3105"/>
        <w:gridCol w:w="2880"/>
        <w:tblGridChange w:id="0">
          <w:tblGrid>
            <w:gridCol w:w="1785"/>
            <w:gridCol w:w="2490"/>
            <w:gridCol w:w="4455"/>
            <w:gridCol w:w="3105"/>
            <w:gridCol w:w="288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MOD. SYLLABUS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MATERIALI  DIDATTICI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60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Maturare un atteggiamento  orientato verso la prevenzione degli incidenti e la tutela della  salute e sicurezza in palestra, nei laboratori, a casa e negli spazi aperti,la strada.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D. LGS. 81/2008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Regolamento di laboratorio/aule speciali, esempi di comportamenti corretti nella vita quotidiana, procedure di prevenzione incidenti e di tutela della salute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1 - Conoscenze generali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Normativa di sicurezza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1.1.3 - I comportamenti eticamente responsabili per la tutela della salute, incolumità degli individui e della protezione dell'ambiente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1.4 - Conoscenza generale dei differenti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rischi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1.4.2 - Principi di ergonomia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1.4.3 - Videoterminali, dispositivi portatili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1.6 - Segnaletica di sicurezza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Lavoro di gruppo: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Let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ettura e commento del regolamento dei vari laboratori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Lezione frontale: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Illustrazione delle caratteristiche ambientali relative ai laboratori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Lavoro di gruppo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Analisi  delle caratteristiche di tutti gli ambienti di laboratorio utilizzati dagli studenti.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di presentazione della scuola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Regolamenti dei laboratori (Informatica, Fisica, Scienze, Palestra)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VERIFICA FINALE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Tipologia:    test on-line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Durata 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40 minuti </w:t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TEMPO COMPLESSIVO         attività in classe                  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ora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Totale 1 ora e 40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/>
      <w:pgMar w:bottom="720" w:top="141.73228346456693" w:left="720" w:right="720" w:header="708" w:footer="14.9999999999991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23L76xsWHAlUtwrI74wHcwzrdQ==">AMUW2mU1yKz20j/dnKnyoe55K0vVe89EIrneS4e36JoI6w8OEmiW1GvzSQ2vM8r8gaHFREEiu0C+bGX+fMkMod5y3clia4slzxs7x1PBTrQarrhN0+45OPA=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2019-08-09T09:58:00Z</dcterms:created>
  <dc:creator>polito</dc:creator>
</cp:coreProperties>
</file>